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BA" w:rsidRDefault="00B40AB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0ABA" w:rsidRDefault="00B40ABA">
      <w:pPr>
        <w:pStyle w:val="ConsPlusNormal"/>
        <w:jc w:val="both"/>
        <w:outlineLvl w:val="0"/>
      </w:pPr>
    </w:p>
    <w:p w:rsidR="00B40ABA" w:rsidRDefault="00B40ABA">
      <w:pPr>
        <w:pStyle w:val="ConsPlusTitle"/>
        <w:jc w:val="center"/>
        <w:outlineLvl w:val="0"/>
      </w:pPr>
      <w:r>
        <w:t>АДМИНИСТРАЦИЯ ГОРОДСКОГО ОКРУГА ГОРОД МИХАЙЛОВКА</w:t>
      </w:r>
    </w:p>
    <w:p w:rsidR="00B40ABA" w:rsidRDefault="00B40ABA">
      <w:pPr>
        <w:pStyle w:val="ConsPlusTitle"/>
        <w:jc w:val="center"/>
      </w:pPr>
      <w:r>
        <w:t>ВОЛГОГРАДСКОЙ ОБЛАСТИ</w:t>
      </w:r>
    </w:p>
    <w:p w:rsidR="00B40ABA" w:rsidRDefault="00B40ABA">
      <w:pPr>
        <w:pStyle w:val="ConsPlusTitle"/>
        <w:jc w:val="both"/>
      </w:pPr>
    </w:p>
    <w:p w:rsidR="00B40ABA" w:rsidRDefault="00B40ABA">
      <w:pPr>
        <w:pStyle w:val="ConsPlusTitle"/>
        <w:jc w:val="center"/>
      </w:pPr>
      <w:r>
        <w:t>ПОСТАНОВЛЕНИЕ</w:t>
      </w:r>
    </w:p>
    <w:p w:rsidR="00B40ABA" w:rsidRDefault="00B40ABA">
      <w:pPr>
        <w:pStyle w:val="ConsPlusTitle"/>
        <w:jc w:val="center"/>
      </w:pPr>
      <w:r>
        <w:t>от 22 января 2019 г. N 134</w:t>
      </w:r>
    </w:p>
    <w:p w:rsidR="00B40ABA" w:rsidRDefault="00B40ABA">
      <w:pPr>
        <w:pStyle w:val="ConsPlusTitle"/>
        <w:jc w:val="both"/>
      </w:pPr>
    </w:p>
    <w:p w:rsidR="00B40ABA" w:rsidRDefault="00B40ABA">
      <w:pPr>
        <w:pStyle w:val="ConsPlusTitle"/>
        <w:jc w:val="center"/>
      </w:pPr>
      <w:r>
        <w:t>ОБ УТВЕРЖДЕНИИ АДМИНИСТРАТИВНОГО РЕГЛАМЕНТА</w:t>
      </w:r>
    </w:p>
    <w:p w:rsidR="00B40ABA" w:rsidRDefault="00B40ABA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B40ABA" w:rsidRDefault="00B40ABA">
      <w:pPr>
        <w:pStyle w:val="ConsPlusTitle"/>
        <w:jc w:val="center"/>
      </w:pPr>
      <w:r>
        <w:t>КОМПЕНСАЦИИ РОДИТЕЛЯМ (ЗАКОННЫМ ПРЕДСТАВИТЕЛЯМ) ЧАСТИ</w:t>
      </w:r>
    </w:p>
    <w:p w:rsidR="00B40ABA" w:rsidRDefault="00B40ABA">
      <w:pPr>
        <w:pStyle w:val="ConsPlusTitle"/>
        <w:jc w:val="center"/>
      </w:pPr>
      <w:r>
        <w:t>РОДИТЕЛЬСКОЙ ПЛАТЫ ЗА ПРИСМОТР И УХОД ЗА ДЕТЬМИ</w:t>
      </w:r>
    </w:p>
    <w:p w:rsidR="00B40ABA" w:rsidRDefault="00B40ABA">
      <w:pPr>
        <w:pStyle w:val="ConsPlusTitle"/>
        <w:jc w:val="center"/>
      </w:pPr>
      <w:r>
        <w:t>В МУНИЦИПАЛЬНЫХ ОБРАЗОВАТЕЛЬНЫХ УЧРЕЖДЕНИЯХ ГОРОДСКОГО</w:t>
      </w:r>
    </w:p>
    <w:p w:rsidR="00B40ABA" w:rsidRDefault="00B40ABA">
      <w:pPr>
        <w:pStyle w:val="ConsPlusTitle"/>
        <w:jc w:val="center"/>
      </w:pPr>
      <w:r>
        <w:t>ОКРУГА ГОРОД МИХАЙЛОВКА ВОЛГОГРАДСКОЙ ОБЛАСТИ, РЕАЛИЗУЮЩИХ</w:t>
      </w:r>
    </w:p>
    <w:p w:rsidR="00B40ABA" w:rsidRDefault="00B40ABA">
      <w:pPr>
        <w:pStyle w:val="ConsPlusTitle"/>
        <w:jc w:val="center"/>
      </w:pPr>
      <w:r>
        <w:t>ОБРАЗОВАТЕЛЬНЫЕ ПРОГРАММЫ ДОШКОЛЬНОГО ОБРАЗОВАНИЯ"</w:t>
      </w:r>
    </w:p>
    <w:p w:rsidR="00B40ABA" w:rsidRDefault="00B40A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0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Михайловка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22.03.2021 </w:t>
            </w:r>
            <w:hyperlink r:id="rId5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03.02.2022 </w:t>
            </w:r>
            <w:hyperlink r:id="rId6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7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</w:tr>
    </w:tbl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статьями 12</w:t>
        </w:r>
      </w:hyperlink>
      <w:r>
        <w:t xml:space="preserve">, </w:t>
      </w:r>
      <w:hyperlink r:id="rId10">
        <w:r>
          <w:rPr>
            <w:color w:val="0000FF"/>
          </w:rPr>
          <w:t>15</w:t>
        </w:r>
      </w:hyperlink>
      <w:r>
        <w:t xml:space="preserve">, </w:t>
      </w:r>
      <w:hyperlink r:id="rId11">
        <w:r>
          <w:rPr>
            <w:color w:val="0000FF"/>
          </w:rPr>
          <w:t>22</w:t>
        </w:r>
      </w:hyperlink>
      <w:r>
        <w:t xml:space="preserve">, </w:t>
      </w:r>
      <w:hyperlink r:id="rId12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</w:t>
      </w:r>
      <w:hyperlink r:id="rId13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услуг",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образования и науки Волгоградской области от 16.06.2014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администрация городского округа город Михайловка Волгоградской области постановляет: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муниципальных образовательных учреждениях городского округа город Михайловка Волгоградской области, реализующих образовательные программы дошкольного образования".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 Филиалу по работе с заявителями города Михайловка Волгоградской области государственного казенного учреждения Волгоградской области "Многофункциональный центр предоставления государственных и муниципальных услуг", отделу по образованию администрации городского округа город Михайловка обеспечить соблюдение установленных требований административного регламента по предоставлению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Михайловка от 18.01.2017 N 123 "Об утверждении административного регламента по </w:t>
      </w:r>
      <w:r>
        <w:lastRenderedPageBreak/>
        <w:t>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 городского округа город Михайловка Волгоградской области, реализующих образовательную программу дошкольного образования".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 Настоящее постановление подлежит размещению в сети Интернет на официальном сайте городского округа город Михайловка Волгоградской области и вступает в силу со дня его официального опубликования.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городского округа по социальному развитию О.Ю. Дьякову.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right"/>
      </w:pPr>
      <w:r>
        <w:t>Глава городского округа</w:t>
      </w:r>
    </w:p>
    <w:p w:rsidR="00B40ABA" w:rsidRDefault="00B40ABA">
      <w:pPr>
        <w:pStyle w:val="ConsPlusNormal"/>
        <w:jc w:val="right"/>
      </w:pPr>
      <w:r>
        <w:t>С.А.ФОМИН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right"/>
        <w:outlineLvl w:val="0"/>
      </w:pPr>
      <w:r>
        <w:t>Утвержден</w:t>
      </w:r>
    </w:p>
    <w:p w:rsidR="00B40ABA" w:rsidRDefault="00B40ABA">
      <w:pPr>
        <w:pStyle w:val="ConsPlusNormal"/>
        <w:jc w:val="right"/>
      </w:pPr>
      <w:r>
        <w:t>постановлением</w:t>
      </w:r>
    </w:p>
    <w:p w:rsidR="00B40ABA" w:rsidRDefault="00B40ABA">
      <w:pPr>
        <w:pStyle w:val="ConsPlusNormal"/>
        <w:jc w:val="right"/>
      </w:pPr>
      <w:r>
        <w:t>администрации городского</w:t>
      </w:r>
    </w:p>
    <w:p w:rsidR="00B40ABA" w:rsidRDefault="00B40ABA">
      <w:pPr>
        <w:pStyle w:val="ConsPlusNormal"/>
        <w:jc w:val="right"/>
      </w:pPr>
      <w:r>
        <w:t>округа город Михайловка</w:t>
      </w:r>
    </w:p>
    <w:p w:rsidR="00B40ABA" w:rsidRDefault="00B40ABA">
      <w:pPr>
        <w:pStyle w:val="ConsPlusNormal"/>
        <w:jc w:val="right"/>
      </w:pPr>
      <w:r>
        <w:t>Волгоградской области</w:t>
      </w:r>
    </w:p>
    <w:p w:rsidR="00B40ABA" w:rsidRDefault="00B40ABA">
      <w:pPr>
        <w:pStyle w:val="ConsPlusNormal"/>
        <w:jc w:val="right"/>
      </w:pPr>
      <w:r>
        <w:t>от 22.01.2019 N 134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B40ABA" w:rsidRDefault="00B40ABA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B40ABA" w:rsidRDefault="00B40ABA">
      <w:pPr>
        <w:pStyle w:val="ConsPlusTitle"/>
        <w:jc w:val="center"/>
      </w:pPr>
      <w:r>
        <w:t>КОМПЕНСАЦИИ РОДИТЕЛЯМ (ЗАКОННЫМ ПРЕДСТАВИТЕЛЯМ) ЧАСТИ</w:t>
      </w:r>
    </w:p>
    <w:p w:rsidR="00B40ABA" w:rsidRDefault="00B40ABA">
      <w:pPr>
        <w:pStyle w:val="ConsPlusTitle"/>
        <w:jc w:val="center"/>
      </w:pPr>
      <w:r>
        <w:t>РОДИТЕЛЬСКОЙ ПЛАТЫ ЗА ПРИСМОТР И УХОД ЗА ДЕТЬМИ</w:t>
      </w:r>
    </w:p>
    <w:p w:rsidR="00B40ABA" w:rsidRDefault="00B40ABA">
      <w:pPr>
        <w:pStyle w:val="ConsPlusTitle"/>
        <w:jc w:val="center"/>
      </w:pPr>
      <w:r>
        <w:t>В ОБРАЗОВАТЕЛЬНЫХ ОРГАНИЗАЦИЯХ ГОРОДСКОГО ОКРУГА ГОРОД</w:t>
      </w:r>
    </w:p>
    <w:p w:rsidR="00B40ABA" w:rsidRDefault="00B40ABA">
      <w:pPr>
        <w:pStyle w:val="ConsPlusTitle"/>
        <w:jc w:val="center"/>
      </w:pPr>
      <w:r>
        <w:t>МИХАЙЛОВКА ВОЛГОГРАДСКОЙ ОБЛАСТИ, РЕАЛИЗУЮЩИХ</w:t>
      </w:r>
    </w:p>
    <w:p w:rsidR="00B40ABA" w:rsidRDefault="00B40ABA">
      <w:pPr>
        <w:pStyle w:val="ConsPlusTitle"/>
        <w:jc w:val="center"/>
      </w:pPr>
      <w:r>
        <w:t>ОБРАЗОВАТЕЛЬНЫЕ ПРОГРАММЫ ДОШКОЛЬНОГО ОБРАЗОВАНИЯ"</w:t>
      </w:r>
    </w:p>
    <w:p w:rsidR="00B40ABA" w:rsidRDefault="00B40A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0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Михайловка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22.03.2021 </w:t>
            </w:r>
            <w:hyperlink r:id="rId18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03.02.2022 </w:t>
            </w:r>
            <w:hyperlink r:id="rId19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20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</w:tr>
    </w:tbl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1"/>
      </w:pPr>
      <w:r>
        <w:t>1. Общие положения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B40ABA" w:rsidRDefault="00B40ABA">
      <w:pPr>
        <w:pStyle w:val="ConsPlusTitle"/>
        <w:jc w:val="center"/>
      </w:pPr>
      <w:r>
        <w:t>административного регламента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муниципальных образовательных учреждениях городского округа город Михайловка Волгоградской области, реализующих образовательные программы дошкольного образования"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</w:t>
      </w:r>
      <w:r>
        <w:lastRenderedPageBreak/>
        <w:t>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стандарт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формы контроля за исполнением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- досудебный (внесудебный) порядок обжалования решений и действий (бездействия) уполномоченного органа, МФЦ, организаций, указанных в </w:t>
      </w:r>
      <w:hyperlink r:id="rId22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bookmarkStart w:id="1" w:name="P65"/>
      <w:bookmarkEnd w:id="1"/>
      <w:r>
        <w:t>1.2. Круг заявителей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 xml:space="preserve">В качестве заявителей, которым предоставляется государственная услуга, выступает один из родителей (законных представителей), относящихся к категориям, определенным </w:t>
      </w:r>
      <w:hyperlink r:id="rId23">
        <w:r>
          <w:rPr>
            <w:color w:val="0000FF"/>
          </w:rPr>
          <w:t>статьями 15</w:t>
        </w:r>
      </w:hyperlink>
      <w:r>
        <w:t xml:space="preserve">, </w:t>
      </w:r>
      <w:hyperlink r:id="rId24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городского округа город Михайловка Волгоградской области, а также их представители, действующие на основании полномочий, определенных в соответствии с законодательством Российской Федерации (далее - заявители).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назначении и определении размера компенсации учитываются как родные дети, так и дети, принятые под опеку (в приемную семью).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B40ABA" w:rsidRDefault="00B40ABA">
      <w:pPr>
        <w:pStyle w:val="ConsPlusTitle"/>
        <w:jc w:val="center"/>
      </w:pPr>
      <w:r>
        <w:t>государственной услуги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1.3.1. Информирование о предоставлении государственной услуги осуществляется администрацией городского округа город Михайловка Волгоградской области и многофункциональным центром предоставления государственных и муниципальных услуг.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Администрация городского округа город Михайловка Волгоградской области.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Местонахождение: Волгоградская обл., г. Михайловка, ул. Обороны, 42а.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Электронный адрес: ag_mih@volganet.ru;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Телефоны для справок: (84463) 2-13-52; 2-54-62; 2-17-43 - факс.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График работы администрации: понедельник - пятница с 08.00 до 17.00, обед с 13.00 до 14.00, выходные - суббота и воскресенье.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Филиал по работе с заявителями г. Михайловка Волгоградской области ГКУ ВО "МФЦ" (далее - МФЦ).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Местоположение: Волгоградская обл., г. Михайловка, ул. Магистральная, 1.</w:t>
      </w:r>
    </w:p>
    <w:p w:rsidR="00B40ABA" w:rsidRDefault="00B40A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386"/>
      </w:tblGrid>
      <w:tr w:rsidR="00B40ABA"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ABA" w:rsidRDefault="00B40ABA">
            <w:pPr>
              <w:pStyle w:val="ConsPlusNormal"/>
            </w:pPr>
            <w:r>
              <w:t>Электронный адрес: mfc201@volganet.ru</w:t>
            </w:r>
          </w:p>
          <w:p w:rsidR="00B40ABA" w:rsidRDefault="00B40ABA">
            <w:pPr>
              <w:pStyle w:val="ConsPlusNormal"/>
            </w:pPr>
            <w:r>
              <w:t>Телефоны для справок: (84463) 2-30-99, 2-32-70, 2-33-58, 2-13-67</w:t>
            </w:r>
          </w:p>
        </w:tc>
      </w:tr>
      <w:tr w:rsidR="00B40AB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0ABA" w:rsidRDefault="00B40ABA">
            <w:pPr>
              <w:pStyle w:val="ConsPlusNormal"/>
            </w:pPr>
            <w:r>
              <w:t>График работы: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40ABA" w:rsidRDefault="00B40ABA">
            <w:pPr>
              <w:pStyle w:val="ConsPlusNormal"/>
            </w:pPr>
            <w:r>
              <w:t>Понедельник с 09:00 до 20:00</w:t>
            </w:r>
          </w:p>
          <w:p w:rsidR="00B40ABA" w:rsidRDefault="00B40ABA">
            <w:pPr>
              <w:pStyle w:val="ConsPlusNormal"/>
            </w:pPr>
            <w:r>
              <w:t>Вторник с 09:00 до 18:00</w:t>
            </w:r>
          </w:p>
          <w:p w:rsidR="00B40ABA" w:rsidRDefault="00B40ABA">
            <w:pPr>
              <w:pStyle w:val="ConsPlusNormal"/>
            </w:pPr>
            <w:r>
              <w:t>Среда с 09:00 до 18:00</w:t>
            </w:r>
          </w:p>
          <w:p w:rsidR="00B40ABA" w:rsidRDefault="00B40ABA">
            <w:pPr>
              <w:pStyle w:val="ConsPlusNormal"/>
            </w:pPr>
            <w:r>
              <w:t>Четверг с 09:00 до 18:00</w:t>
            </w:r>
          </w:p>
          <w:p w:rsidR="00B40ABA" w:rsidRDefault="00B40ABA">
            <w:pPr>
              <w:pStyle w:val="ConsPlusNormal"/>
            </w:pPr>
            <w:r>
              <w:t>Пятница с 09:00 до 18:00</w:t>
            </w:r>
          </w:p>
          <w:p w:rsidR="00B40ABA" w:rsidRDefault="00B40ABA">
            <w:pPr>
              <w:pStyle w:val="ConsPlusNormal"/>
            </w:pPr>
            <w:r>
              <w:t>Суббота с 09:00 до 15:30</w:t>
            </w:r>
          </w:p>
          <w:p w:rsidR="00B40ABA" w:rsidRDefault="00B40ABA">
            <w:pPr>
              <w:pStyle w:val="ConsPlusNormal"/>
            </w:pPr>
            <w:r>
              <w:t>Воскресенье выходной</w:t>
            </w:r>
          </w:p>
        </w:tc>
      </w:tr>
    </w:tbl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Информация о местонахождении и графике работы многофункциональных центров предоставления государственных и муниципальных услуг размещена на сайте http://mfc.volganet.ru/.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1.3.2. Информирование получателей государственной услуги осуществляется путем: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устного консультирования;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письменных разъяснений;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средств телефонной связи;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средств почтовой связи;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размещения информационных материалов на сайте уполномоченного органа, наделенного государственными полномочиями по предоставлению государственной услуги (http://www.mihadm.com);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использования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(www.volgograd.ru);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обращения в МФЦ.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1.3.3. В информационно-телекоммуникационной сети Интернет размещаются следующие информационные материалы: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текст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образцы оформления документов, необходимых для предоставления государственной услуги, и требования к ним;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5) порядок информирования о ходе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6) порядок обжалования действий (бездействия) и решений, осуществляемых и принимаемых уполномоченным органом и организациями, принимающими участие в предоставлении государственной услуги, в ходе предоставления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1.3.4. На стенде МФЦ и уполномоченного органа размещается следующая информация: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текст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образцы оформления документов, необходимых для предоставления государственной услуги, и требования к ним;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5) порядок информирования о ходе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6) порядок обжалования действий (бездействия) и решений, осуществляемых и принимаемых уполномоченным органом и организациями, принимающими участие в предоставлении государственной услуги, в ходе предоставления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1.3.5. Информация о ходе предоставления государственной услуги доводится до заявителей при личном контакте, а также с использованием средств почтовой, телефонной связи, электронной почты.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размещается в Единой государственной информационной системе социального обеспечения.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2.1. Наименование государственной услуги - "Назначение компенсации родителям (законным представителям) части родительской платы за присмотр и уход за детьми в муниципальных образовательных учреждениях городского округа город Михайловка Волгоградской области, реализующих образовательные программы дошкольного образования".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2.2. Уполномоченным органом по предоставлению государственной услуги является администрация городского округа город Михайловка Волгоградской области (далее - Уполномоченный орган).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Структурным подразделением уполномоченного органа, осуществляющим непосредственное предоставление государственной услуги, является отдел по образованию администрации городского округа город Михайловка Волгоградской области.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Уполномоченный орган не вправе требовать от заявителей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 от 27.07.2010 N 210-ФЗ "Об организации предоставления государственных и муниципальных услуг".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решение уполномоченного органа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решение уполномоченного органа об отказе в назначении компенсации.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>2.4. Срок предоставления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2.4.1. Решение о назначении либо об отказе в назначении компенсации принимается уполномоченным органом в 15-дневный срок со дня представления заявителем заявления и иных документов, обязательство по представлению которых лежит на заявителе.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2.4.2. О принятом решении и порядке его обжалования заявитель письменно уведомляется уполномоченным органом в течение 5 рабочих дней со дня принятия решения уполномоченным органом.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2.5. Правовыми основаниями для предоставления государственной услуги являются следующие нормативные правовые акты: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21.01.2009, "Собрание законодательства Российской Федерации", 26.01.2009, N 4, ст. 445, "Парламентская газета", N 4, 23 - 29.01.2009);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Федерации", 31.12.2012, N 53 (ч. 1), ст. 7598, "Российская газета", N 303, 31.12.2012);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4179, "Российская газета", N 168, 30.07.2010);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3822, "Парламентская газета", N 186, 08.10.2003, "Российская газета", N 202, 08.10.2003);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126 - 127, 03.08.2006);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граждан" ("Собрание законодательства Российской Федерации", 2006, N 19, ст. 2060);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13.02.2009, "Собрание законодательства Российской Федерации", 16.02.2009, N 7, ст. 776, "Парламентская газета", N 8, 13 - 19.02.2009);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08.04.2011, "Собрание законодательства РФ", 11.04.2011, N 15, ст. 2036, "Парламентская газета", N 17, 08 - 14.04.2011);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03.09.2012, N 36, ст. 4903);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Российской Федерации", 11.04.2016, N 15, ст. 2084);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Российской Федерации", 20.09.2010, N 38, ст. 4823);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Закон</w:t>
        </w:r>
      </w:hyperlink>
      <w:r>
        <w:t xml:space="preserve"> Волгоградской области от 31.12.2015 N 246-ОД "Социальный кодекс Волгоградской области" ("Волгоградская правда", N 6, 19.01.2016, Официальный интернет-портал правовой информации http://www.pravo.gov.ru, 04.01.2016);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Закон</w:t>
        </w:r>
      </w:hyperlink>
      <w:r>
        <w:t xml:space="preserve"> Волгоградской области от 01.11.2007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("Волгоградская правда", N 209, 07.11.2007);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15.03.2010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("Волгоградская правда", 24.03.2010, N 51);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03.08.2011, N 142);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Михайловка Волгоградской обл. от 03.02.2022 N 276;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23 мая 2022 г. N 290-п "О порядке формирования и ведения государственной информационной системы "Региональный реестр государственных и муниципальных услуг Волгоградской области",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г. N 182-п "О внесении изменений в некоторые постановления Администрации Волгоградской области и постановления Правительства Волгоградской области" (Официальный интернет-портал правовой информации http://pravo.gov.ru, 25 мая 2022 г., "Волгоградская правда", N 63, 03 июня 2022 г.);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25.01.2023 N 152)</w:t>
      </w:r>
    </w:p>
    <w:p w:rsidR="00B40ABA" w:rsidRDefault="00B40ABA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Устав</w:t>
        </w:r>
      </w:hyperlink>
      <w:r>
        <w:t xml:space="preserve"> городского округа город Михайловка Волгоградской области, утвержденный решением Михайловской городской Думы Волгоградской области от 29 декабря 2005 года N 57 ("Панорама новостей. Городской округ город Михайловка", 17.10.2014, N 40).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2" w:name="P156"/>
      <w:bookmarkEnd w:id="2"/>
      <w:r>
        <w:t>2.6.1. Исчерпывающий перечень документов, которые заявитель представляет самостоятельно:</w:t>
      </w:r>
    </w:p>
    <w:p w:rsidR="00B40ABA" w:rsidRDefault="00B40ABA">
      <w:pPr>
        <w:pStyle w:val="ConsPlusNormal"/>
        <w:spacing w:before="220"/>
        <w:ind w:firstLine="540"/>
        <w:jc w:val="both"/>
      </w:pPr>
      <w:hyperlink w:anchor="P484">
        <w:r>
          <w:rPr>
            <w:color w:val="0000FF"/>
          </w:rPr>
          <w:t>заявление</w:t>
        </w:r>
      </w:hyperlink>
      <w:r>
        <w:t xml:space="preserve"> по форме, установленной в приложении 1 к настоящему административному регламенту;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>копия паспорта гражданина Российской Федерации, иного документа, удостоверяющего личность родителя (законного представителя);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копии свидетельств о рождении детей, выданных компетентными органами иностранного государства, и нотариально удостоверенный перевод указанных документов на русский язык и (или) копии свидетельств об усыновлении, выданных органами записи актов гражданского состояния или консульскими учреждениями Российской Федерации [представляются в случае, если родственные отношения родителя и ребенка подтверждаются свидетельством о рождении, выданным компетентным органом иностранного государства, и (или) свидетельством об усыновлении, выданным органом записи актов гражданского состояния или консульским учреждением Российской Федерации];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47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родителя (законного представителя) [представляется в случае, если документы подаются представителем родителя (законного представителя)];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Федерации, иного документа, удостоверяющего личность представителя родителя (законного представителя) [представляется в случае, если заявление подается представителем родителя (законного представителя)];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в случаях и по форме, которые установлены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B40ABA" w:rsidRDefault="00B40A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3" w:name="P165"/>
      <w:bookmarkEnd w:id="3"/>
      <w:r>
        <w:t>2.6.2. Уполномоченный орган в течение трех рабочих дней со дня обращения родителя (законного представителя) запрашивает, в том числе в рамках межведомственного информационного взаимодействия, следующие документы (сведения):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о законных представителях ребенка (детей) [в случае установления над ребенком (детьми) опеки или передачи ребенка (детей) на воспитание в приемную семью];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сведения о лишении родительских прав, восстановлении в родительских правах в отношении детей, с учетом которых назначается компенсация;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всех детей в семье, содержащиеся в Едином государственном реестре записей актов гражданского состояния [сведения не запрашиваются в случае, если свидетельство о рождении ребенка выдано компетентным органом иностранного государства и (или) свидетельство об усыновлении ребенка выдано органом записи актов гражданского состояния или консульским учреждением Российской Федерации];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сведения о перемене имени, включающие в себя фамилию, собственно имя и (или) отчество, родителем ребенка, являющимся заявителем, содержащиеся в Едином государственном реестре записей актов гражданского состояния (сведения запрашиваются в случае расхождения фамилии, имени отца ребенка, подавшего заявление, с фамилией и отчеством ребенка либо фамилии матери </w:t>
      </w:r>
      <w:r>
        <w:lastRenderedPageBreak/>
        <w:t>ребенка, подавшей заявление, с фамилией ребенка);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справка образовательной организации, реализующей образовательную программу дошкольного образования, о посещении ребенком такой организации;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справка образовательной организации, реализующей образовательную программу дошкольного образования, об установленном для ребенка, посещающего такую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сведения о получении родителями (законными представителями) мер социальной поддержки, предусмотренных </w:t>
      </w:r>
      <w:hyperlink r:id="rId50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Указанные в настоящем пункте документы могут быть представлены родителем (законным представителем) по собственной инициативе. В случае представления документов (сведений) родителем (законным представителем) такие документы (сведения) уполномоченным органом не запрашиваются.</w:t>
      </w:r>
    </w:p>
    <w:p w:rsidR="00B40ABA" w:rsidRDefault="00B40A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2.6.3. Ответственность за достоверность и полноту представляемых сведений и документов, являющихся основанием для предоставления государственной услуги, возлагается на заявителя.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Уполномоченный орган не вправе требовать от заявителя: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2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государственной услугу, муниципального служащего, работника многофункционального центра, работника организации, предусмотренной </w:t>
      </w:r>
      <w:hyperlink r:id="rId5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государственной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5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Заявители в целях получения государственной услуги обращаются в уполномоченный орган непосредственно или через многофункциональный центр. В электронной форме государственная услуга предоставляется способами, предусмотренными </w:t>
      </w:r>
      <w:hyperlink r:id="rId56">
        <w:r>
          <w:rPr>
            <w:color w:val="0000FF"/>
          </w:rPr>
          <w:t>частью 2 статьи 19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с использованием единого портала государственных и муниципальных услуг, официального сайта уполномоченного органа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03.02.2022 N 276)</w:t>
      </w:r>
    </w:p>
    <w:p w:rsidR="00B40ABA" w:rsidRDefault="00B40A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2.6.3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2.7. Заявление и документы, указанные в </w:t>
      </w:r>
      <w:hyperlink w:anchor="P156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электронной форме.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6">
        <w:r>
          <w:rPr>
            <w:color w:val="0000FF"/>
          </w:rPr>
          <w:t>подпунктах 2.6.1</w:t>
        </w:r>
      </w:hyperlink>
      <w:r>
        <w:t xml:space="preserve">, </w:t>
      </w:r>
      <w:hyperlink w:anchor="P165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представленные заявителем в уполномоченный орган или МФЦ лично в копиях без предъявления подлинников, должны быть заверены нотариально или организацией, выдавшей такой документ.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</w:t>
      </w:r>
      <w:r>
        <w:lastRenderedPageBreak/>
        <w:t>возвращаются заявителю (представителю заявителя). При направлении заявления и документов почтовой связью копии документов должны быть заверены нотариально или организацией, выдавшей такой документ, подлинники документов не направляются.</w:t>
      </w:r>
    </w:p>
    <w:p w:rsidR="00B40ABA" w:rsidRDefault="00B40ABA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Заявление и документы, подаваемые в форме электронных документов, подписываются электронной подписью в соответствии с федеральными законами от 27 июля 2010 г. </w:t>
      </w:r>
      <w:hyperlink r:id="rId60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и от 06 апреля 2011 г. </w:t>
      </w:r>
      <w:hyperlink r:id="rId61">
        <w:r>
          <w:rPr>
            <w:color w:val="0000FF"/>
          </w:rPr>
          <w:t>N 63-ФЗ</w:t>
        </w:r>
      </w:hyperlink>
      <w:r>
        <w:t xml:space="preserve"> "Об электронной подписи".</w:t>
      </w:r>
    </w:p>
    <w:p w:rsidR="00B40ABA" w:rsidRDefault="00B40ABA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4" w:name="P197"/>
      <w:bookmarkEnd w:id="4"/>
      <w:r>
        <w:t>2.8. Основаниями для отказа в приеме документов являются следующие случаи: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5" w:name="P198"/>
      <w:bookmarkEnd w:id="5"/>
      <w:r>
        <w:t>1) документы представлены в неуполномоченный орган;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2) представлено </w:t>
      </w:r>
      <w:hyperlink w:anchor="P484">
        <w:r>
          <w:rPr>
            <w:color w:val="0000FF"/>
          </w:rPr>
          <w:t>заявление</w:t>
        </w:r>
      </w:hyperlink>
      <w:r>
        <w:t>, не соответствующее установленной форме согласно приложению 1 к настоящему административному регламенту;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заявление не содержит подписи и указания фамилии, имени, отчества заявителя и его почтового адреса для ответа;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заявление не поддается прочтению, содержит нецензурные или оскорбительные выражения;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5) в документах содержатся неоговоренные приписки и исправления, кроме случаев, когда допущенные нарушения могут быть устранены органами и организациями, участвующими в процессе оказания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6) документы исполнены карандашом;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7) документы имеют повреждения, наличие которых не позволяет однозначно истолковать их содержание;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6" w:name="P205"/>
      <w:bookmarkEnd w:id="6"/>
      <w:r>
        <w:t xml:space="preserve">8) истек срок </w:t>
      </w:r>
      <w:proofErr w:type="gramStart"/>
      <w:r>
        <w:t>действия</w:t>
      </w:r>
      <w:proofErr w:type="gramEnd"/>
      <w:r>
        <w:t xml:space="preserve"> представленного(-</w:t>
      </w:r>
      <w:proofErr w:type="spellStart"/>
      <w:r>
        <w:t>ных</w:t>
      </w:r>
      <w:proofErr w:type="spellEnd"/>
      <w:r>
        <w:t>) документа(-</w:t>
      </w:r>
      <w:proofErr w:type="spellStart"/>
      <w:r>
        <w:t>ов</w:t>
      </w:r>
      <w:proofErr w:type="spellEnd"/>
      <w:r>
        <w:t>).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7" w:name="P206"/>
      <w:bookmarkEnd w:id="7"/>
      <w:r>
        <w:t>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2.9.1. Основания для приостановления предоставления государственной услуги отсутствуют.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8" w:name="P210"/>
      <w:bookmarkEnd w:id="8"/>
      <w:r>
        <w:t>2.9.2. Основаниями для отказа заявителю в предоставлении государственной услуги являются: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1) обращение за компенсацией лица, не обладающего правом на получение компенсации в соответствии с </w:t>
      </w:r>
      <w:hyperlink w:anchor="P65">
        <w:r>
          <w:rPr>
            <w:color w:val="0000FF"/>
          </w:rPr>
          <w:t>пунктом 1.2</w:t>
        </w:r>
      </w:hyperlink>
      <w:r>
        <w:t xml:space="preserve">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 xml:space="preserve">2) непредставление лицом, обратившимся за компенсацией, в полном объеме документов, перечисленных в </w:t>
      </w:r>
      <w:hyperlink w:anchor="P156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B40ABA" w:rsidRDefault="00B40A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22.03.2021 N 705)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2.10. Государственная услуга предоставляется бесплатно.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организаций, участвующих в предоставлении государственной услуги, многофункционального центра, привлеченных организаций, а также их должностных лиц, государственных или муниципальных служащих, работников.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2.11. Максимальное время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2.12. Срок регистрации заявления и прилагаемых к нему документов составляет: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на личном приеме граждан - не более 15 минут;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поступлении заявления по почте или через МФЦ - 1 рабочий день со дня поступления в уполномоченный орган;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 - 1 рабочий день.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2.13.1. Требования к помещениям, в которых предоставляется государственная услуга.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обеспечиваются необходимыми для предоставления государственной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Помещения уполномоченного органа должны соответствовать санитарным </w:t>
      </w:r>
      <w:hyperlink r:id="rId64">
        <w:r>
          <w:rPr>
            <w:color w:val="0000FF"/>
          </w:rPr>
          <w:t>правилам</w:t>
        </w:r>
      </w:hyperlink>
      <w:r>
        <w:t xml:space="preserve"> СП 2.2.3670-20 "Санитарно-эпидемиологические требования к условиям труда" и быть оборудованы средствами пожаротушения.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25.01.2023 N 152)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Вход оборудуется информационной табличкой (вывеской), содержащей информацию о </w:t>
      </w:r>
      <w:r>
        <w:lastRenderedPageBreak/>
        <w:t>наименовании, месте нахождения и режиме работы.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2.13.2. Требования к местам ожидания.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2.13.3. Требования к местам приема заявителей.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2.13.4. Требования к информационным стендам.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 помещениях,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извлечения из законодательных и нормативных правовых актов, содержащих нормы, регулирующие деятельность по предоставлению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формы и образцы документов для заполнения;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уполномоченного органа и МФЦ;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справочные телефоны;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адреса электронной почты и адреса интернет-сайтов;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изменении информации по предоставлению государственной услуги осуществляется ее периодическое обновление.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(http://www.mihadm.com).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2.13.5. Требования к обеспечению доступности предоставления государственной услуги для инвалидов.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беспрепятственный вход инвалидов в помещение и выход из него;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предоставление при необходимости услуги по месту жительства инвалида или в дистанционном режиме;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2.14. 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форме, получение заявителем информации о ходе предоставления государственной услуги с использованием средств телефонной связи, электронного информирования, соблюдение сроков предоставления государственной услуги, отсутствие жалоб и претензий со стороны заявителя, а </w:t>
      </w:r>
      <w:r>
        <w:lastRenderedPageBreak/>
        <w:t>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2.15. 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40ABA" w:rsidRDefault="00B40ABA">
      <w:pPr>
        <w:pStyle w:val="ConsPlusTitle"/>
        <w:jc w:val="center"/>
      </w:pPr>
      <w:r>
        <w:t>административных процедур, требования к порядку их</w:t>
      </w:r>
    </w:p>
    <w:p w:rsidR="00B40ABA" w:rsidRDefault="00B40ABA">
      <w:pPr>
        <w:pStyle w:val="ConsPlusTitle"/>
        <w:jc w:val="center"/>
      </w:pPr>
      <w:r>
        <w:t>выполнения, в том числе особенности выполнения</w:t>
      </w:r>
    </w:p>
    <w:p w:rsidR="00B40ABA" w:rsidRDefault="00B40ABA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40ABA" w:rsidRDefault="00B40ABA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прием и регистрация (отказ в приеме) заявления, в том числе поступившего в электронной форме, и прилагаемых к нему документов, необходимых для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органы, участвующие в предоставлении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рассмотрение заявления и прилагаемых документов, принятие решения по итогам рассмотрения;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уведомление заявителя о принятом решении.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3.1. Прием и регистрация (отказ в приеме) заявления, в том числе поступившего в электронной форме, и прилагаемых к нему документов.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3.1.1. Основанием для начала выполнения административной процедуры по приему заявления и документов, необходимых для назначения компенсации, является поступление в уполномоченный орган заявления и прилагаемых к нему документов, предусмотренных </w:t>
      </w:r>
      <w:hyperlink w:anchor="P156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личного обращения заявителя, почтового отправления, в электронной форме или через МФЦ.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3.1.2. Прием заявления и прилагаемых к нему документов осуществляют должностные лица уполномоченного органа или МФЦ.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3.1.3. При поступлении заявления и прилагаемых к нему документов посредством личного обращения заявителя специалист уполномоченного органа или МФЦ, ответственный за прием документов, осуществляет следующую последовательность действий: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устанавливает предмет обращения;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при личном обращении заявителя устанавливает соответствие личности заявителя документу, удостоверяющему личность;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156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осуществляет сверку копий представленных документов с их оригиналами;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5) проверяет заявление и прилагаемые к нему документы на наличие оснований, предусмотренных </w:t>
      </w:r>
      <w:hyperlink w:anchor="P197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 xml:space="preserve">6) осуществляет прием заявления и документов по описи, которая содержит полный перечень документов, представленных заявителем, либо в случае наличия оснований, предусмотренных </w:t>
      </w:r>
      <w:hyperlink w:anchor="P197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отказывает заявителю в приеме заявления и прилагаемых к нему документов;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 или МФЦ, ответственными за прием документов.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 случае поступления заявления и прилагаемых документов в электронной форме они распечатываются специалистом уполномоченного органа или МФЦ на бумажном носителе и регистрируются в установленном порядке.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Получение заявления в электронной форме и прилагаемых к нему документов подтверждается уполномоченным органом или МФЦ путем направления заявителю уведомления, содержащего входящий регистрационный номер заявления, дату получения уполномоченным органом или МФЦ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 или МФЦ.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98">
        <w:r>
          <w:rPr>
            <w:color w:val="0000FF"/>
          </w:rPr>
          <w:t>подпунктами 1</w:t>
        </w:r>
      </w:hyperlink>
      <w:r>
        <w:t xml:space="preserve"> - </w:t>
      </w:r>
      <w:hyperlink w:anchor="P205">
        <w:r>
          <w:rPr>
            <w:color w:val="0000FF"/>
          </w:rPr>
          <w:t>8 пункта 2.8</w:t>
        </w:r>
      </w:hyperlink>
      <w:r>
        <w:t xml:space="preserve">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или МФЦ не позднее рабочего дня, следующего за днем поступления заявления в уполномоченный орган или МФЦ, направляет соответственно почтой или в электронной форме мотивированное уведомление об отказе в приеме документов с указанием основания отказа.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При поступлении заявления о предоставлении государственной услуги в электронной форме, подписанного квалифицированной подписью, должностное лицо уполномоченного органа или МФЦ, ответственное за предоставление государственной услуги,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условий, указанных в </w:t>
      </w:r>
      <w:hyperlink r:id="rId66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"Об электронной подписи").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или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67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>3.1.5. 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3.1.6. Максимальный срок выполнения административной процедуры: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личном приеме - не более 15 минут;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 поступлении заявления и документов по почте, в электронной форме или через МФЦ - 1 рабочий день со дня поступления в уполномоченный орган.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3.1.7. Результатом выполнения административной процедуры является: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- выдача (направление) уведомления об отказе в приеме документов, в том числе уведомления об отказе в приеме к рассмотрению заявления, поступившего в электронной форме, по основаниям, установленным </w:t>
      </w:r>
      <w:hyperlink w:anchor="P206">
        <w:r>
          <w:rPr>
            <w:color w:val="0000FF"/>
          </w:rPr>
          <w:t>абзацем десятым пункта 2.8</w:t>
        </w:r>
      </w:hyperlink>
      <w:r>
        <w:t xml:space="preserve"> настоящего административного регламента.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3.2. Формирование и направление межведомственных запросов в органы, участвующие в предоставлении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государственной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3.2.2. Если документы (информация), предусмотренные </w:t>
      </w:r>
      <w:hyperlink w:anchor="P165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государственной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3.2.3. Максимальный срок исполнения административной процедуры - 2 дня со дня приема документов и регистрации заявления.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3.3. Рассмотрение заявления и прилагаемых документов, принятие решения по итогам рассмотрения.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государственной </w:t>
      </w:r>
      <w:r>
        <w:lastRenderedPageBreak/>
        <w:t>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3.3.2. Должностное лицо уполномоченного органа, ответственное за предоставление государственной услуги, рассматривает представленные документы и подготавливает проект решения уполномоченного органа о назначении компенсации либо проект решения уполномоченного органа об отказе в назначении компенсации.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3.3.3. Проект решения уполномоченного органа о назначении компенсации либо проект решения уполномоченного органа об отказе в назначении компенсации представляется должностным лицом уполномоченного органа, ответственным за предоставление государственной услуги, на подпись руководителю уполномоченного органа или уполномоченному им должностному лицу.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назначении компенсации.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государственной услуги принимается при наличии оснований, установленных </w:t>
      </w:r>
      <w:hyperlink w:anchor="P210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3.3.5. Подписанное решение уполномоченного органа о назначении (отказе в назначении) компенсации регистрируется должностным лицом уполномоченного органа, ответственным за предоставление государственной услуги, в установленном порядке.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3.3.6.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9" w:name="P320"/>
      <w:bookmarkEnd w:id="9"/>
      <w:r>
        <w:t>3.3.7. Результатом исполнения административной процедуры является: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назначении компенсации;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принятие уполномоченным органом решения об отказе в назначении компенсации.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3.4. Уведомление заявителя о принятом решении.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3.4.1. Основанием для начала выполнения административной процедуры является принятие уполномоченным органом одного из решений, указанных в </w:t>
      </w:r>
      <w:hyperlink w:anchor="P320">
        <w:r>
          <w:rPr>
            <w:color w:val="0000FF"/>
          </w:rPr>
          <w:t>пункте 3.3.7</w:t>
        </w:r>
      </w:hyperlink>
      <w:r>
        <w:t xml:space="preserve"> настоящего административного регламента.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3.4.2. Должностное лицо уполномоченного органа, ответственное за предоставление государственной услуги, после принятия уполномоченным органом одного из решений, указанных в </w:t>
      </w:r>
      <w:hyperlink w:anchor="P320">
        <w:r>
          <w:rPr>
            <w:color w:val="0000FF"/>
          </w:rPr>
          <w:t>пункте 3.3.7</w:t>
        </w:r>
      </w:hyperlink>
      <w:r>
        <w:t xml:space="preserve">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3.4.3. Подписанное уведомление регистрируется должностным лицом уполномоченного органа, ответственным за предоставление государственной услуги, в установленном порядке.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3.4.4. 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В случае подачи заявления в электронной форме заявителю в качестве результата </w:t>
      </w:r>
      <w:r>
        <w:lastRenderedPageBreak/>
        <w:t>предоставления услуги обеспечивается по его выбору возможность получения: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в форме электронного документа, подписанного уполномоченным должностным лицом с использованием квалифицированной подписи;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в форме документа на бумажном носителе в МФЦ;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3.4.5. Максимальный срок исполнения административной процедуры - 5 дней с момента принятия уполномоченным органом решения о назначении (об отказе в назначении) компенсации.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3.4.6. Результатом исполнения административной процедуры является: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направление (вручение) заявителю уведомления о назначении компенсации;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направление (вручение) заявителю уведомления об отказе в назначении компенсации.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3.4.7.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1"/>
      </w:pPr>
      <w:r>
        <w:t>4. Формы контроля за исполнением</w:t>
      </w:r>
    </w:p>
    <w:p w:rsidR="00B40ABA" w:rsidRDefault="00B40ABA">
      <w:pPr>
        <w:pStyle w:val="ConsPlusTitle"/>
        <w:jc w:val="center"/>
      </w:pPr>
      <w:r>
        <w:t>Административного регламента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B40ABA" w:rsidRDefault="00B40AB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40ABA" w:rsidRDefault="00B40AB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40ABA" w:rsidRDefault="00B40ABA">
      <w:pPr>
        <w:pStyle w:val="ConsPlusTitle"/>
        <w:jc w:val="center"/>
      </w:pPr>
      <w:r>
        <w:t>актов, устанавливающих требования к предоставлению</w:t>
      </w:r>
    </w:p>
    <w:p w:rsidR="00B40ABA" w:rsidRDefault="00B40AB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4.1.2. Перечень должностных лиц уполномоченного органа, осуществляющих текущий контроль, устанавливается на основании распоряжения руководителя уполномоченного органа.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r>
        <w:t>4.2. Порядок осуществления и периодичность проведения</w:t>
      </w:r>
    </w:p>
    <w:p w:rsidR="00B40ABA" w:rsidRDefault="00B40ABA">
      <w:pPr>
        <w:pStyle w:val="ConsPlusTitle"/>
        <w:jc w:val="center"/>
      </w:pPr>
      <w:r>
        <w:t>плановых и внеплановых проверок полноты и качества</w:t>
      </w:r>
    </w:p>
    <w:p w:rsidR="00B40ABA" w:rsidRDefault="00B40ABA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B40ABA" w:rsidRDefault="00B40ABA">
      <w:pPr>
        <w:pStyle w:val="ConsPlusTitle"/>
        <w:jc w:val="center"/>
      </w:pPr>
      <w:r>
        <w:t>и формы контроля за полнотой и качеством ее предоставления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>4.2.3. В ходе проверок должностные лица, уполномоченные для проведения проверки, изучают следующие вопросы: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соблюдение установленных порядка и сроков рассмотрения заявлений; полнота и правильность заполнения журналов;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r>
        <w:t>4.3. Ответственность должностных лиц уполномоченного органа</w:t>
      </w:r>
    </w:p>
    <w:p w:rsidR="00B40ABA" w:rsidRDefault="00B40ABA">
      <w:pPr>
        <w:pStyle w:val="ConsPlusTitle"/>
        <w:jc w:val="center"/>
      </w:pPr>
      <w:r>
        <w:t>за решения и действия (бездействие), принимаемые</w:t>
      </w:r>
    </w:p>
    <w:p w:rsidR="00B40ABA" w:rsidRDefault="00B40ABA">
      <w:pPr>
        <w:pStyle w:val="ConsPlusTitle"/>
        <w:jc w:val="center"/>
      </w:pPr>
      <w:r>
        <w:t>(осуществляемые) в ходе предоставления</w:t>
      </w:r>
    </w:p>
    <w:p w:rsidR="00B40ABA" w:rsidRDefault="00B40ABA">
      <w:pPr>
        <w:pStyle w:val="ConsPlusTitle"/>
        <w:jc w:val="center"/>
      </w:pPr>
      <w:r>
        <w:t>государственной услуги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4.3.2.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B40ABA" w:rsidRDefault="00B40ABA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B40ABA" w:rsidRDefault="00B40ABA">
      <w:pPr>
        <w:pStyle w:val="ConsPlusTitle"/>
        <w:jc w:val="center"/>
      </w:pPr>
      <w:r>
        <w:t>со стороны граждан, их объединений и организаций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lastRenderedPageBreak/>
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40ABA" w:rsidRDefault="00B40ABA">
      <w:pPr>
        <w:pStyle w:val="ConsPlusTitle"/>
        <w:jc w:val="center"/>
      </w:pPr>
      <w:r>
        <w:t>и действий (бездействия) уполномоченного органа, МФЦ,</w:t>
      </w:r>
    </w:p>
    <w:p w:rsidR="00B40ABA" w:rsidRDefault="00B40ABA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B40ABA" w:rsidRDefault="00B40ABA">
      <w:pPr>
        <w:pStyle w:val="ConsPlusTitle"/>
        <w:jc w:val="center"/>
      </w:pPr>
      <w:r>
        <w:t>закона от 27.07.2010 N 210-ФЗ "Об организации предоставления</w:t>
      </w:r>
    </w:p>
    <w:p w:rsidR="00B40ABA" w:rsidRDefault="00B40ABA">
      <w:pPr>
        <w:pStyle w:val="ConsPlusTitle"/>
        <w:jc w:val="center"/>
      </w:pPr>
      <w:r>
        <w:t>государственных и муниципальных услуг", а также их</w:t>
      </w:r>
    </w:p>
    <w:p w:rsidR="00B40ABA" w:rsidRDefault="00B40ABA">
      <w:pPr>
        <w:pStyle w:val="ConsPlusTitle"/>
        <w:jc w:val="center"/>
      </w:pPr>
      <w:r>
        <w:t>должностных лиц, муниципальных служащих, работников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ind w:firstLine="540"/>
        <w:jc w:val="both"/>
      </w:pPr>
      <w: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68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 в следующих случаях: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69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0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lastRenderedPageBreak/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7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3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4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государственной, муниципального служащего, работника многофункционального центра, работника организации, предусмотренной </w:t>
      </w:r>
      <w:hyperlink r:id="rId75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76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</w:t>
      </w:r>
      <w:hyperlink r:id="rId77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10" w:name="P406"/>
      <w:bookmarkEnd w:id="10"/>
      <w:r>
        <w:t xml:space="preserve">5.2. Жалоба подается в письменной форме на бумажном носителе, в электронной форме в уполномоченный орган,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78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9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03.02.2022 N 276)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03.02.2022 N 276)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8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40ABA" w:rsidRDefault="00B40AB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03.02.2022 N 276)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5.3. Жалобы на решения, принятые руководителем органа, предоставляющего государственную услугу, рассматриваются непосредственно руководителем органа, предоставляющего государственную услугу.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8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</w:t>
      </w:r>
      <w:r>
        <w:lastRenderedPageBreak/>
        <w:t xml:space="preserve">МФЦ, организаций, предусмотренных </w:t>
      </w:r>
      <w:hyperlink r:id="rId8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8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87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течение трех дней со дня ее поступления.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Жалоба, поступившая в уполномоченный орган, МФЦ, учредителю МФЦ, в организации, предусмотренные </w:t>
      </w:r>
      <w:hyperlink r:id="rId88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89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Должностное лицо, работник, наделенные полномочиями по рассмотрению жалоб в соответствии с </w:t>
      </w:r>
      <w:hyperlink w:anchor="P406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</w:t>
      </w:r>
      <w:r>
        <w:lastRenderedPageBreak/>
        <w:t>обжалования данного судебного решения.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406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11" w:name="P430"/>
      <w:bookmarkEnd w:id="11"/>
      <w:r>
        <w:t>5.7. По результатам рассмотрения жалобы принимается одно из следующих решений: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5.8. Основаниями для отказа в удовлетворении жалобы являются: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</w:t>
      </w:r>
      <w:hyperlink r:id="rId90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работников, участвующих в предоставлении государственной услуги;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40ABA" w:rsidRDefault="00B40ABA">
      <w:pPr>
        <w:pStyle w:val="ConsPlusNormal"/>
        <w:spacing w:before="220"/>
        <w:ind w:firstLine="540"/>
        <w:jc w:val="both"/>
      </w:pPr>
      <w:bookmarkStart w:id="12" w:name="P437"/>
      <w:bookmarkEnd w:id="12"/>
      <w:r>
        <w:t xml:space="preserve">5.9. Не позднее дня, следующего за днем принятия решения, указанного в </w:t>
      </w:r>
      <w:hyperlink w:anchor="P430">
        <w:r>
          <w:rPr>
            <w:color w:val="0000FF"/>
          </w:rPr>
          <w:t>п.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5.9.1. В случае признания жалобы подлежащей удовлетворению в ответе заявителю, указанном в п. 5.9 настоящего Административного регламента,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9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5.9.2. В случае признания жалобы не подлежащей удовлетворению в ответе заявителю, указанном в </w:t>
      </w:r>
      <w:hyperlink w:anchor="P437">
        <w:r>
          <w:rPr>
            <w:color w:val="0000FF"/>
          </w:rPr>
          <w:t>п. 5.9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</w:t>
      </w:r>
      <w:r>
        <w:lastRenderedPageBreak/>
        <w:t xml:space="preserve">соответствии с </w:t>
      </w:r>
      <w:hyperlink w:anchor="P406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9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B40ABA" w:rsidRDefault="00B40ABA">
      <w:pPr>
        <w:pStyle w:val="ConsPlusNormal"/>
        <w:spacing w:before="220"/>
        <w:ind w:firstLine="540"/>
        <w:jc w:val="both"/>
      </w:pPr>
      <w: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  <w:bookmarkStart w:id="13" w:name="_GoBack"/>
      <w:bookmarkEnd w:id="13"/>
    </w:p>
    <w:p w:rsidR="00B40ABA" w:rsidRDefault="00B40ABA">
      <w:pPr>
        <w:pStyle w:val="ConsPlusNormal"/>
        <w:jc w:val="right"/>
        <w:outlineLvl w:val="1"/>
      </w:pPr>
      <w:r>
        <w:lastRenderedPageBreak/>
        <w:t>Приложение N 1</w:t>
      </w:r>
    </w:p>
    <w:p w:rsidR="00B40ABA" w:rsidRDefault="00B40ABA">
      <w:pPr>
        <w:pStyle w:val="ConsPlusNormal"/>
        <w:jc w:val="right"/>
      </w:pPr>
      <w:r>
        <w:t>к административному регламенту</w:t>
      </w:r>
    </w:p>
    <w:p w:rsidR="00B40ABA" w:rsidRDefault="00B40ABA">
      <w:pPr>
        <w:pStyle w:val="ConsPlusNormal"/>
        <w:jc w:val="right"/>
      </w:pPr>
      <w:r>
        <w:t>по предоставлению государственной</w:t>
      </w:r>
    </w:p>
    <w:p w:rsidR="00B40ABA" w:rsidRDefault="00B40ABA">
      <w:pPr>
        <w:pStyle w:val="ConsPlusNormal"/>
        <w:jc w:val="right"/>
      </w:pPr>
      <w:r>
        <w:t>услуги "Назначение компенсации</w:t>
      </w:r>
    </w:p>
    <w:p w:rsidR="00B40ABA" w:rsidRDefault="00B40ABA">
      <w:pPr>
        <w:pStyle w:val="ConsPlusNormal"/>
        <w:jc w:val="right"/>
      </w:pPr>
      <w:r>
        <w:t>родителям (законным представителям)</w:t>
      </w:r>
    </w:p>
    <w:p w:rsidR="00B40ABA" w:rsidRDefault="00B40ABA">
      <w:pPr>
        <w:pStyle w:val="ConsPlusNormal"/>
        <w:jc w:val="right"/>
      </w:pPr>
      <w:r>
        <w:t>родительской платы за присмотр</w:t>
      </w:r>
    </w:p>
    <w:p w:rsidR="00B40ABA" w:rsidRDefault="00B40ABA">
      <w:pPr>
        <w:pStyle w:val="ConsPlusNormal"/>
        <w:jc w:val="right"/>
      </w:pPr>
      <w:r>
        <w:t>и уход за детьми в муниципальных</w:t>
      </w:r>
    </w:p>
    <w:p w:rsidR="00B40ABA" w:rsidRDefault="00B40ABA">
      <w:pPr>
        <w:pStyle w:val="ConsPlusNormal"/>
        <w:jc w:val="right"/>
      </w:pPr>
      <w:r>
        <w:t>образовательных учреждениях</w:t>
      </w:r>
    </w:p>
    <w:p w:rsidR="00B40ABA" w:rsidRDefault="00B40ABA">
      <w:pPr>
        <w:pStyle w:val="ConsPlusNormal"/>
        <w:jc w:val="right"/>
      </w:pPr>
      <w:r>
        <w:t>городского округа город Михайловка</w:t>
      </w:r>
    </w:p>
    <w:p w:rsidR="00B40ABA" w:rsidRDefault="00B40ABA">
      <w:pPr>
        <w:pStyle w:val="ConsPlusNormal"/>
        <w:jc w:val="right"/>
      </w:pPr>
      <w:r>
        <w:t>Волгоградской области,</w:t>
      </w:r>
    </w:p>
    <w:p w:rsidR="00B40ABA" w:rsidRDefault="00B40ABA">
      <w:pPr>
        <w:pStyle w:val="ConsPlusNormal"/>
        <w:jc w:val="right"/>
      </w:pPr>
      <w:r>
        <w:t>реализующих основные</w:t>
      </w:r>
    </w:p>
    <w:p w:rsidR="00B40ABA" w:rsidRDefault="00B40ABA">
      <w:pPr>
        <w:pStyle w:val="ConsPlusNormal"/>
        <w:jc w:val="right"/>
      </w:pPr>
      <w:r>
        <w:t>общеобразовательные программы</w:t>
      </w:r>
    </w:p>
    <w:p w:rsidR="00B40ABA" w:rsidRDefault="00B40ABA">
      <w:pPr>
        <w:pStyle w:val="ConsPlusNormal"/>
        <w:jc w:val="right"/>
      </w:pPr>
      <w:r>
        <w:t>дошкольного образования"</w:t>
      </w:r>
    </w:p>
    <w:p w:rsidR="00B40ABA" w:rsidRDefault="00B40A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0A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Михайловка</w:t>
            </w:r>
          </w:p>
          <w:p w:rsidR="00B40ABA" w:rsidRDefault="00B40ABA">
            <w:pPr>
              <w:pStyle w:val="ConsPlusNormal"/>
              <w:jc w:val="center"/>
            </w:pPr>
            <w:r>
              <w:rPr>
                <w:color w:val="392C69"/>
              </w:rPr>
              <w:t>Волгоградской обл. от 22.03.2021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BA" w:rsidRDefault="00B40ABA">
            <w:pPr>
              <w:pStyle w:val="ConsPlusNormal"/>
            </w:pPr>
          </w:p>
        </w:tc>
      </w:tr>
    </w:tbl>
    <w:p w:rsidR="00B40ABA" w:rsidRDefault="00B40ABA">
      <w:pPr>
        <w:pStyle w:val="ConsPlusNormal"/>
        <w:jc w:val="both"/>
      </w:pPr>
    </w:p>
    <w:p w:rsidR="00B40ABA" w:rsidRDefault="00B40ABA">
      <w:pPr>
        <w:pStyle w:val="ConsPlusNonformat"/>
        <w:jc w:val="both"/>
      </w:pPr>
      <w:r>
        <w:t xml:space="preserve">                                     В Администрацию городского округа</w:t>
      </w:r>
    </w:p>
    <w:p w:rsidR="00B40ABA" w:rsidRDefault="00B40ABA">
      <w:pPr>
        <w:pStyle w:val="ConsPlusNonformat"/>
        <w:jc w:val="both"/>
      </w:pPr>
      <w:r>
        <w:t xml:space="preserve">                                     город Михайловка Волгоградской области</w:t>
      </w: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    (Ф.И.О. (при наличии) полностью,</w:t>
      </w:r>
    </w:p>
    <w:p w:rsidR="00B40ABA" w:rsidRDefault="00B40ABA">
      <w:pPr>
        <w:pStyle w:val="ConsPlusNonformat"/>
        <w:jc w:val="both"/>
      </w:pPr>
      <w:r>
        <w:t xml:space="preserve">                                          в скобках фамилия, которая была</w:t>
      </w:r>
    </w:p>
    <w:p w:rsidR="00B40ABA" w:rsidRDefault="00B40ABA">
      <w:pPr>
        <w:pStyle w:val="ConsPlusNonformat"/>
        <w:jc w:val="both"/>
      </w:pPr>
      <w:r>
        <w:t xml:space="preserve">                                                  при рождении)</w:t>
      </w:r>
    </w:p>
    <w:p w:rsidR="00B40ABA" w:rsidRDefault="00B40ABA">
      <w:pPr>
        <w:pStyle w:val="ConsPlusNonformat"/>
        <w:jc w:val="both"/>
      </w:pPr>
      <w:r>
        <w:t xml:space="preserve">                                     зарегистрированного по адресу: 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проживающего по адресу 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документ, удостоверяющий личность ____</w:t>
      </w:r>
    </w:p>
    <w:p w:rsidR="00B40ABA" w:rsidRDefault="00B40A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серия _____________ N 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Дата выдачи 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Контактный телефон ___________________</w:t>
      </w: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  <w:bookmarkStart w:id="14" w:name="P484"/>
      <w:bookmarkEnd w:id="14"/>
      <w:r>
        <w:t xml:space="preserve">                                 ЗАЯВЛЕНИЕ</w:t>
      </w: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  <w:r>
        <w:t xml:space="preserve">    Прошу назначить компенсацию родителям (законным представителям) части</w:t>
      </w:r>
    </w:p>
    <w:p w:rsidR="00B40ABA" w:rsidRDefault="00B40ABA">
      <w:pPr>
        <w:pStyle w:val="ConsPlusNonformat"/>
        <w:jc w:val="both"/>
      </w:pPr>
      <w:r>
        <w:t>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</w:p>
    <w:p w:rsidR="00B40ABA" w:rsidRDefault="00B40ABA">
      <w:pPr>
        <w:pStyle w:val="ConsPlusNonformat"/>
        <w:jc w:val="both"/>
      </w:pPr>
      <w:r>
        <w:t>___________________________________________________________________________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B40ABA" w:rsidRDefault="00B40ABA">
      <w:pPr>
        <w:pStyle w:val="ConsPlusNonformat"/>
        <w:jc w:val="both"/>
      </w:pPr>
      <w:r>
        <w:t xml:space="preserve">    Данные на каждого ребенка:</w:t>
      </w:r>
    </w:p>
    <w:p w:rsidR="00B40ABA" w:rsidRDefault="00B40ABA">
      <w:pPr>
        <w:pStyle w:val="ConsPlusNonformat"/>
        <w:jc w:val="both"/>
      </w:pPr>
      <w:r>
        <w:t xml:space="preserve">    Данные на каждого ребенка:</w:t>
      </w:r>
    </w:p>
    <w:tbl>
      <w:tblPr>
        <w:tblpPr w:leftFromText="180" w:rightFromText="180" w:vertAnchor="text" w:horzAnchor="margin" w:tblpY="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3118"/>
        <w:gridCol w:w="1276"/>
        <w:gridCol w:w="987"/>
        <w:gridCol w:w="1417"/>
      </w:tblGrid>
      <w:tr w:rsidR="00B40ABA" w:rsidTr="00B40ABA">
        <w:tc>
          <w:tcPr>
            <w:tcW w:w="1702" w:type="dxa"/>
          </w:tcPr>
          <w:p w:rsidR="00B40ABA" w:rsidRDefault="00B40ABA" w:rsidP="00B40AB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09" w:type="dxa"/>
          </w:tcPr>
          <w:p w:rsidR="00B40ABA" w:rsidRDefault="00B40ABA" w:rsidP="00B40AB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3118" w:type="dxa"/>
          </w:tcPr>
          <w:p w:rsidR="00B40ABA" w:rsidRDefault="00B40ABA" w:rsidP="00B40ABA">
            <w:pPr>
              <w:pStyle w:val="ConsPlusNormal"/>
              <w:jc w:val="center"/>
            </w:pPr>
            <w:r>
              <w:t>Реквизиты свидетельства о рождении (номер, серия, кем и когда выдано (номер, дата и место регистрации акта о рождении))</w:t>
            </w:r>
          </w:p>
        </w:tc>
        <w:tc>
          <w:tcPr>
            <w:tcW w:w="1276" w:type="dxa"/>
          </w:tcPr>
          <w:p w:rsidR="00B40ABA" w:rsidRDefault="00B40ABA" w:rsidP="00B40AB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87" w:type="dxa"/>
          </w:tcPr>
          <w:p w:rsidR="00B40ABA" w:rsidRDefault="00B40ABA" w:rsidP="00B40AB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417" w:type="dxa"/>
          </w:tcPr>
          <w:p w:rsidR="00B40ABA" w:rsidRDefault="00B40ABA" w:rsidP="00B40ABA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B40ABA" w:rsidTr="00B40ABA">
        <w:tc>
          <w:tcPr>
            <w:tcW w:w="1702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709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3118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1276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987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1417" w:type="dxa"/>
          </w:tcPr>
          <w:p w:rsidR="00B40ABA" w:rsidRDefault="00B40ABA" w:rsidP="00B40ABA">
            <w:pPr>
              <w:pStyle w:val="ConsPlusNormal"/>
            </w:pPr>
          </w:p>
        </w:tc>
      </w:tr>
      <w:tr w:rsidR="00B40ABA" w:rsidTr="00B40ABA">
        <w:tc>
          <w:tcPr>
            <w:tcW w:w="1702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709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3118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1276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987" w:type="dxa"/>
          </w:tcPr>
          <w:p w:rsidR="00B40ABA" w:rsidRDefault="00B40ABA" w:rsidP="00B40ABA">
            <w:pPr>
              <w:pStyle w:val="ConsPlusNormal"/>
            </w:pPr>
          </w:p>
        </w:tc>
        <w:tc>
          <w:tcPr>
            <w:tcW w:w="1417" w:type="dxa"/>
          </w:tcPr>
          <w:p w:rsidR="00B40ABA" w:rsidRDefault="00B40ABA" w:rsidP="00B40ABA">
            <w:pPr>
              <w:pStyle w:val="ConsPlusNormal"/>
            </w:pPr>
          </w:p>
        </w:tc>
      </w:tr>
    </w:tbl>
    <w:p w:rsidR="00B40ABA" w:rsidRDefault="00B40ABA">
      <w:pPr>
        <w:pStyle w:val="ConsPlusNormal"/>
      </w:pPr>
    </w:p>
    <w:p w:rsidR="00B40ABA" w:rsidRDefault="00B40ABA" w:rsidP="00B40ABA">
      <w:pPr>
        <w:pStyle w:val="ConsPlusNonformat"/>
        <w:jc w:val="both"/>
      </w:pPr>
      <w:r>
        <w:t>Выплату компенсации прошу производить (нужное подчеркнуть)</w:t>
      </w:r>
    </w:p>
    <w:p w:rsidR="00B40ABA" w:rsidRDefault="00B40ABA" w:rsidP="00B40ABA">
      <w:pPr>
        <w:pStyle w:val="ConsPlusNonformat"/>
        <w:jc w:val="both"/>
      </w:pPr>
      <w:r>
        <w:t>через кредитную организацию _______________________________________________</w:t>
      </w:r>
    </w:p>
    <w:p w:rsidR="00B40ABA" w:rsidRDefault="00B40ABA" w:rsidP="00B40ABA">
      <w:pPr>
        <w:pStyle w:val="ConsPlusNonformat"/>
        <w:jc w:val="both"/>
      </w:pPr>
      <w:r>
        <w:lastRenderedPageBreak/>
        <w:t xml:space="preserve">                              (полное наименование кредитной организации)</w:t>
      </w:r>
    </w:p>
    <w:p w:rsidR="00B40ABA" w:rsidRDefault="00B40ABA" w:rsidP="00B40ABA">
      <w:pPr>
        <w:pStyle w:val="ConsPlusNonformat"/>
        <w:jc w:val="both"/>
      </w:pPr>
      <w:r>
        <w:t>на лицевой счет N _________ через отделения Управления федеральной почтовой</w:t>
      </w:r>
    </w:p>
    <w:p w:rsidR="00B40ABA" w:rsidRDefault="00B40ABA" w:rsidP="00B40ABA">
      <w:pPr>
        <w:pStyle w:val="ConsPlusNonformat"/>
        <w:jc w:val="both"/>
      </w:pPr>
      <w:r>
        <w:t xml:space="preserve">связи   Волгоградской   </w:t>
      </w:r>
      <w:proofErr w:type="gramStart"/>
      <w:r>
        <w:t>области  -</w:t>
      </w:r>
      <w:proofErr w:type="gramEnd"/>
      <w:r>
        <w:t xml:space="preserve">  филиала  Федерального  государственного</w:t>
      </w:r>
    </w:p>
    <w:p w:rsidR="00B40ABA" w:rsidRDefault="00B40ABA" w:rsidP="00B40ABA">
      <w:pPr>
        <w:pStyle w:val="ConsPlusNonformat"/>
        <w:jc w:val="both"/>
      </w:pPr>
      <w:r>
        <w:t>унитарного предприятия "Почта России".</w:t>
      </w:r>
    </w:p>
    <w:p w:rsidR="00B40ABA" w:rsidRDefault="00B40ABA" w:rsidP="00B40ABA">
      <w:pPr>
        <w:pStyle w:val="ConsPlusNonformat"/>
        <w:jc w:val="both"/>
      </w:pPr>
    </w:p>
    <w:p w:rsidR="00B40ABA" w:rsidRDefault="00B40ABA" w:rsidP="00B40AB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0ABA" w:rsidRDefault="00B40ABA" w:rsidP="00B40ABA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B40ABA" w:rsidRDefault="00B40ABA" w:rsidP="00B40ABA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 вся  представленная  мною  информация  является полной и</w:t>
      </w:r>
    </w:p>
    <w:p w:rsidR="00B40ABA" w:rsidRDefault="00B40ABA" w:rsidP="00B40ABA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B40ABA" w:rsidRDefault="00B40ABA" w:rsidP="00B40ABA">
      <w:pPr>
        <w:pStyle w:val="ConsPlusNonformat"/>
        <w:jc w:val="both"/>
      </w:pPr>
      <w:proofErr w:type="gramStart"/>
      <w:r>
        <w:t>актами  Российской</w:t>
      </w:r>
      <w:proofErr w:type="gramEnd"/>
      <w:r>
        <w:t xml:space="preserve"> Федерации за представление ложных или неполных сведений.</w:t>
      </w:r>
    </w:p>
    <w:p w:rsidR="00B40ABA" w:rsidRDefault="00B40ABA" w:rsidP="00B40ABA">
      <w:pPr>
        <w:pStyle w:val="ConsPlusNonformat"/>
        <w:jc w:val="both"/>
      </w:pPr>
      <w:proofErr w:type="gramStart"/>
      <w:r>
        <w:t>Против  проверки</w:t>
      </w:r>
      <w:proofErr w:type="gramEnd"/>
      <w:r>
        <w:t xml:space="preserve">  представленных  мною сведений не возражаю. Мне известно о</w:t>
      </w:r>
    </w:p>
    <w:p w:rsidR="00B40ABA" w:rsidRDefault="00B40ABA" w:rsidP="00B40ABA">
      <w:pPr>
        <w:pStyle w:val="ConsPlusNonformat"/>
        <w:jc w:val="both"/>
      </w:pPr>
      <w:proofErr w:type="gramStart"/>
      <w:r>
        <w:t>том,  что</w:t>
      </w:r>
      <w:proofErr w:type="gramEnd"/>
      <w:r>
        <w:t xml:space="preserve">  любое  представление  ложной  информации  или  сокрытие  данных,</w:t>
      </w:r>
    </w:p>
    <w:p w:rsidR="00B40ABA" w:rsidRDefault="00B40ABA" w:rsidP="00B40ABA">
      <w:pPr>
        <w:pStyle w:val="ConsPlusNonformat"/>
        <w:jc w:val="both"/>
      </w:pPr>
      <w:proofErr w:type="gramStart"/>
      <w:r>
        <w:t>влияющих  на</w:t>
      </w:r>
      <w:proofErr w:type="gramEnd"/>
      <w:r>
        <w:t xml:space="preserve">  право назначения мер социальной поддержки, может быть поводом</w:t>
      </w:r>
    </w:p>
    <w:p w:rsidR="00B40ABA" w:rsidRDefault="00B40ABA" w:rsidP="00B40ABA">
      <w:pPr>
        <w:pStyle w:val="ConsPlusNonformat"/>
        <w:jc w:val="both"/>
      </w:pPr>
      <w:proofErr w:type="gramStart"/>
      <w:r>
        <w:t>для  запроса</w:t>
      </w:r>
      <w:proofErr w:type="gramEnd"/>
      <w:r>
        <w:t xml:space="preserve">  дополнительных  уточняющих  данных,  прекращения оказания мер</w:t>
      </w:r>
    </w:p>
    <w:p w:rsidR="00B40ABA" w:rsidRDefault="00B40ABA" w:rsidP="00B40ABA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B40ABA" w:rsidRDefault="00B40ABA" w:rsidP="00B40ABA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B40ABA" w:rsidRDefault="00B40ABA" w:rsidP="00B40ABA">
      <w:pPr>
        <w:pStyle w:val="ConsPlusNonformat"/>
        <w:jc w:val="both"/>
      </w:pPr>
      <w:r>
        <w:t xml:space="preserve">уполномоченный   орган   </w:t>
      </w:r>
      <w:proofErr w:type="gramStart"/>
      <w:r>
        <w:t>о  наступлении</w:t>
      </w:r>
      <w:proofErr w:type="gramEnd"/>
      <w:r>
        <w:t xml:space="preserve">  обстоятельств  (изменение  Ф.И.О.;</w:t>
      </w:r>
    </w:p>
    <w:p w:rsidR="00B40ABA" w:rsidRDefault="00B40ABA" w:rsidP="00B40ABA">
      <w:pPr>
        <w:pStyle w:val="ConsPlusNonformat"/>
        <w:jc w:val="both"/>
      </w:pPr>
      <w:proofErr w:type="gramStart"/>
      <w:r>
        <w:t>документа,  удостоверяющего</w:t>
      </w:r>
      <w:proofErr w:type="gramEnd"/>
      <w:r>
        <w:t xml:space="preserve"> личность; изменение места жительства; изменение</w:t>
      </w:r>
    </w:p>
    <w:p w:rsidR="00B40ABA" w:rsidRDefault="00B40ABA" w:rsidP="00B40ABA">
      <w:pPr>
        <w:pStyle w:val="ConsPlusNonformat"/>
        <w:jc w:val="both"/>
      </w:pPr>
      <w:proofErr w:type="gramStart"/>
      <w:r>
        <w:t>лицевого  счета</w:t>
      </w:r>
      <w:proofErr w:type="gramEnd"/>
      <w:r>
        <w:t xml:space="preserve">  в  кредитной организации; изменение категории; прекращение</w:t>
      </w:r>
    </w:p>
    <w:p w:rsidR="00B40ABA" w:rsidRDefault="00B40ABA" w:rsidP="00B40ABA">
      <w:pPr>
        <w:pStyle w:val="ConsPlusNonformat"/>
        <w:jc w:val="both"/>
      </w:pPr>
      <w:proofErr w:type="gramStart"/>
      <w:r>
        <w:t>предоставления  мер</w:t>
      </w:r>
      <w:proofErr w:type="gramEnd"/>
      <w:r>
        <w:t xml:space="preserve">  социальной  поддержки) или о наступлении обстоятельств</w:t>
      </w:r>
    </w:p>
    <w:p w:rsidR="00B40ABA" w:rsidRDefault="00B40ABA" w:rsidP="00B40ABA">
      <w:pPr>
        <w:pStyle w:val="ConsPlusNonformat"/>
        <w:jc w:val="both"/>
      </w:pPr>
      <w:r>
        <w:t>(</w:t>
      </w:r>
      <w:proofErr w:type="gramStart"/>
      <w:r>
        <w:t>прекращения  посещения</w:t>
      </w:r>
      <w:proofErr w:type="gramEnd"/>
      <w:r>
        <w:t xml:space="preserve">  ребенком  образовательной организации, реализующей</w:t>
      </w:r>
    </w:p>
    <w:p w:rsidR="00B40ABA" w:rsidRDefault="00B40ABA" w:rsidP="00B40ABA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образования;  лишения родительских</w:t>
      </w:r>
    </w:p>
    <w:p w:rsidR="00B40ABA" w:rsidRDefault="00B40ABA" w:rsidP="00B40ABA">
      <w:pPr>
        <w:pStyle w:val="ConsPlusNonformat"/>
        <w:jc w:val="both"/>
      </w:pPr>
      <w:proofErr w:type="gramStart"/>
      <w:r>
        <w:t>прав  в</w:t>
      </w:r>
      <w:proofErr w:type="gramEnd"/>
      <w:r>
        <w:t xml:space="preserve"> отношении ребенка, на которого назначена компенсация; отмены опеки,</w:t>
      </w:r>
    </w:p>
    <w:p w:rsidR="00B40ABA" w:rsidRDefault="00B40ABA" w:rsidP="00B40ABA">
      <w:pPr>
        <w:pStyle w:val="ConsPlusNonformat"/>
        <w:jc w:val="both"/>
      </w:pPr>
      <w:proofErr w:type="gramStart"/>
      <w:r>
        <w:t>расторжения  договора</w:t>
      </w:r>
      <w:proofErr w:type="gramEnd"/>
      <w:r>
        <w:t xml:space="preserve">  о  передаче  ребенка  в  приемную  семью в отношении</w:t>
      </w:r>
    </w:p>
    <w:p w:rsidR="00B40ABA" w:rsidRDefault="00B40ABA" w:rsidP="00B40ABA">
      <w:pPr>
        <w:pStyle w:val="ConsPlusNonformat"/>
        <w:jc w:val="both"/>
      </w:pPr>
      <w:proofErr w:type="gramStart"/>
      <w:r>
        <w:t xml:space="preserve">ребенка,   </w:t>
      </w:r>
      <w:proofErr w:type="gramEnd"/>
      <w:r>
        <w:t>на  которого  назначена  компенсация;  несоответствия  заявителя</w:t>
      </w:r>
    </w:p>
    <w:p w:rsidR="00B40ABA" w:rsidRDefault="00B40ABA" w:rsidP="00B40ABA">
      <w:pPr>
        <w:pStyle w:val="ConsPlusNonformat"/>
        <w:jc w:val="both"/>
      </w:pPr>
      <w:proofErr w:type="gramStart"/>
      <w:r>
        <w:t>условиям  получателя</w:t>
      </w:r>
      <w:proofErr w:type="gramEnd"/>
      <w:r>
        <w:t xml:space="preserve"> мер социальной поддержки, определенным в </w:t>
      </w:r>
      <w:hyperlink r:id="rId95">
        <w:r>
          <w:rPr>
            <w:color w:val="0000FF"/>
          </w:rPr>
          <w:t>абзаце втором</w:t>
        </w:r>
      </w:hyperlink>
    </w:p>
    <w:p w:rsidR="00B40ABA" w:rsidRDefault="00B40ABA" w:rsidP="00B40ABA">
      <w:pPr>
        <w:pStyle w:val="ConsPlusNonformat"/>
        <w:jc w:val="both"/>
      </w:pPr>
      <w:proofErr w:type="gramStart"/>
      <w:r>
        <w:t>части  1</w:t>
      </w:r>
      <w:proofErr w:type="gramEnd"/>
      <w:r>
        <w:t xml:space="preserve">  статьи 11 Социального кодекса Волгоградской области от 31 декабря</w:t>
      </w:r>
    </w:p>
    <w:p w:rsidR="00B40ABA" w:rsidRDefault="00B40ABA" w:rsidP="00B40ABA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B40ABA" w:rsidRDefault="00B40ABA" w:rsidP="00B40ABA">
      <w:pPr>
        <w:pStyle w:val="ConsPlusNonformat"/>
        <w:jc w:val="both"/>
      </w:pPr>
      <w:proofErr w:type="gramStart"/>
      <w:r>
        <w:t>за  присмотр</w:t>
      </w:r>
      <w:proofErr w:type="gramEnd"/>
      <w:r>
        <w:t xml:space="preserve">  и  уход  за детьми в образовательной организации, реализующей</w:t>
      </w:r>
    </w:p>
    <w:p w:rsidR="00B40ABA" w:rsidRDefault="00B40ABA" w:rsidP="00B40ABA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образования), влекущих прекращение</w:t>
      </w:r>
    </w:p>
    <w:p w:rsidR="00B40ABA" w:rsidRDefault="00B40ABA" w:rsidP="00B40ABA">
      <w:pPr>
        <w:pStyle w:val="ConsPlusNonformat"/>
        <w:jc w:val="both"/>
      </w:pPr>
      <w:r>
        <w:t>оказания мер социальной поддержки.</w:t>
      </w:r>
    </w:p>
    <w:p w:rsidR="00B40ABA" w:rsidRDefault="00B40ABA" w:rsidP="00B40ABA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и правилами социальных выплат и сроками их предоставления</w:t>
      </w:r>
    </w:p>
    <w:p w:rsidR="00B40ABA" w:rsidRDefault="00B40ABA" w:rsidP="00B40ABA">
      <w:pPr>
        <w:pStyle w:val="ConsPlusNonformat"/>
        <w:jc w:val="both"/>
      </w:pPr>
      <w:r>
        <w:t>ознакомлен(а).</w:t>
      </w:r>
    </w:p>
    <w:p w:rsidR="00B40ABA" w:rsidRDefault="00B40ABA" w:rsidP="00B40AB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96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B40ABA" w:rsidRDefault="00B40ABA" w:rsidP="00B40ABA">
      <w:pPr>
        <w:pStyle w:val="ConsPlusNonformat"/>
        <w:jc w:val="both"/>
      </w:pPr>
      <w:proofErr w:type="gramStart"/>
      <w:r>
        <w:t>N  152</w:t>
      </w:r>
      <w:proofErr w:type="gramEnd"/>
      <w:r>
        <w:t>-ФЗ  "О персональных данных" я даю уполномоченному органу согласие на</w:t>
      </w:r>
    </w:p>
    <w:p w:rsidR="00B40ABA" w:rsidRDefault="00B40ABA" w:rsidP="00B40ABA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  и  персональных данных моего ребенка</w:t>
      </w:r>
    </w:p>
    <w:p w:rsidR="00B40ABA" w:rsidRDefault="00B40ABA" w:rsidP="00B40ABA">
      <w:pPr>
        <w:pStyle w:val="ConsPlusNonformat"/>
        <w:jc w:val="both"/>
      </w:pPr>
      <w:r>
        <w:t>(моих детей), необходимых для предоставления государственной услуги.</w:t>
      </w:r>
    </w:p>
    <w:p w:rsidR="00B40ABA" w:rsidRDefault="00B40ABA" w:rsidP="00B40ABA">
      <w:pPr>
        <w:pStyle w:val="ConsPlusNonformat"/>
        <w:jc w:val="both"/>
      </w:pPr>
    </w:p>
    <w:p w:rsidR="00B40ABA" w:rsidRDefault="00B40ABA" w:rsidP="00B40ABA">
      <w:pPr>
        <w:pStyle w:val="ConsPlusNonformat"/>
        <w:jc w:val="both"/>
      </w:pPr>
      <w:r>
        <w:t>"__"________________ г. _________________________________</w:t>
      </w:r>
    </w:p>
    <w:p w:rsidR="00B40ABA" w:rsidRDefault="00B40ABA" w:rsidP="00B40ABA">
      <w:pPr>
        <w:pStyle w:val="ConsPlusNonformat"/>
        <w:jc w:val="both"/>
      </w:pPr>
      <w:r>
        <w:t xml:space="preserve">                               (подпись заявителя)</w:t>
      </w:r>
    </w:p>
    <w:p w:rsidR="00B40ABA" w:rsidRDefault="00B40ABA" w:rsidP="00B40ABA">
      <w:pPr>
        <w:pStyle w:val="ConsPlusNonformat"/>
        <w:jc w:val="both"/>
      </w:pPr>
    </w:p>
    <w:p w:rsidR="00B40ABA" w:rsidRDefault="00B40ABA" w:rsidP="00B40ABA">
      <w:pPr>
        <w:pStyle w:val="ConsPlusNonformat"/>
        <w:jc w:val="both"/>
      </w:pPr>
    </w:p>
    <w:p w:rsidR="00B40ABA" w:rsidRDefault="00B40ABA" w:rsidP="00B40ABA">
      <w:pPr>
        <w:pStyle w:val="ConsPlusNonformat"/>
        <w:jc w:val="both"/>
      </w:pPr>
      <w:r>
        <w:t>------------------------------ линия отрыва -------------------------------</w:t>
      </w:r>
    </w:p>
    <w:p w:rsidR="00B40ABA" w:rsidRDefault="00B40ABA" w:rsidP="00B40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082"/>
        <w:gridCol w:w="1134"/>
        <w:gridCol w:w="1417"/>
      </w:tblGrid>
      <w:tr w:rsidR="00B40ABA" w:rsidTr="00B9450E">
        <w:tc>
          <w:tcPr>
            <w:tcW w:w="2410" w:type="dxa"/>
            <w:vMerge w:val="restart"/>
          </w:tcPr>
          <w:p w:rsidR="00B40ABA" w:rsidRDefault="00B40ABA" w:rsidP="00B9450E">
            <w:pPr>
              <w:pStyle w:val="ConsPlusNormal"/>
              <w:jc w:val="center"/>
            </w:pPr>
            <w:r>
              <w:t>N ______________</w:t>
            </w:r>
          </w:p>
          <w:p w:rsidR="00B40ABA" w:rsidRDefault="00B40ABA" w:rsidP="00B9450E">
            <w:pPr>
              <w:pStyle w:val="ConsPlusNormal"/>
              <w:jc w:val="center"/>
            </w:pPr>
            <w:r>
              <w:t>(регистрационный номер заявления)</w:t>
            </w:r>
          </w:p>
        </w:tc>
        <w:tc>
          <w:tcPr>
            <w:tcW w:w="4082" w:type="dxa"/>
          </w:tcPr>
          <w:p w:rsidR="00B40ABA" w:rsidRDefault="00B40ABA" w:rsidP="00B9450E">
            <w:pPr>
              <w:pStyle w:val="ConsPlusNormal"/>
              <w:jc w:val="center"/>
            </w:pPr>
            <w:r>
              <w:t>Перечень и количество принятых документов</w:t>
            </w:r>
          </w:p>
        </w:tc>
        <w:tc>
          <w:tcPr>
            <w:tcW w:w="1134" w:type="dxa"/>
          </w:tcPr>
          <w:p w:rsidR="00B40ABA" w:rsidRDefault="00B40ABA" w:rsidP="00B9450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B40ABA" w:rsidRDefault="00B40ABA" w:rsidP="00B9450E">
            <w:pPr>
              <w:pStyle w:val="ConsPlusNormal"/>
              <w:jc w:val="center"/>
            </w:pPr>
            <w:r>
              <w:t>Подпись</w:t>
            </w:r>
          </w:p>
        </w:tc>
      </w:tr>
      <w:tr w:rsidR="00B40ABA" w:rsidTr="00B9450E">
        <w:tc>
          <w:tcPr>
            <w:tcW w:w="2410" w:type="dxa"/>
            <w:vMerge/>
          </w:tcPr>
          <w:p w:rsidR="00B40ABA" w:rsidRDefault="00B40ABA" w:rsidP="00B9450E">
            <w:pPr>
              <w:pStyle w:val="ConsPlusNormal"/>
            </w:pPr>
          </w:p>
        </w:tc>
        <w:tc>
          <w:tcPr>
            <w:tcW w:w="4082" w:type="dxa"/>
          </w:tcPr>
          <w:p w:rsidR="00B40ABA" w:rsidRDefault="00B40ABA" w:rsidP="00B9450E">
            <w:pPr>
              <w:pStyle w:val="ConsPlusNormal"/>
            </w:pPr>
          </w:p>
        </w:tc>
        <w:tc>
          <w:tcPr>
            <w:tcW w:w="1134" w:type="dxa"/>
          </w:tcPr>
          <w:p w:rsidR="00B40ABA" w:rsidRDefault="00B40ABA" w:rsidP="00B9450E">
            <w:pPr>
              <w:pStyle w:val="ConsPlusNormal"/>
            </w:pPr>
          </w:p>
        </w:tc>
        <w:tc>
          <w:tcPr>
            <w:tcW w:w="1417" w:type="dxa"/>
          </w:tcPr>
          <w:p w:rsidR="00B40ABA" w:rsidRDefault="00B40ABA" w:rsidP="00B9450E">
            <w:pPr>
              <w:pStyle w:val="ConsPlusNormal"/>
            </w:pPr>
          </w:p>
        </w:tc>
      </w:tr>
      <w:tr w:rsidR="00B40ABA" w:rsidTr="00B9450E">
        <w:tc>
          <w:tcPr>
            <w:tcW w:w="2410" w:type="dxa"/>
            <w:vMerge/>
          </w:tcPr>
          <w:p w:rsidR="00B40ABA" w:rsidRDefault="00B40ABA" w:rsidP="00B9450E">
            <w:pPr>
              <w:pStyle w:val="ConsPlusNormal"/>
            </w:pPr>
          </w:p>
        </w:tc>
        <w:tc>
          <w:tcPr>
            <w:tcW w:w="4082" w:type="dxa"/>
          </w:tcPr>
          <w:p w:rsidR="00B40ABA" w:rsidRDefault="00B40ABA" w:rsidP="00B9450E">
            <w:pPr>
              <w:pStyle w:val="ConsPlusNormal"/>
            </w:pPr>
          </w:p>
        </w:tc>
        <w:tc>
          <w:tcPr>
            <w:tcW w:w="1134" w:type="dxa"/>
          </w:tcPr>
          <w:p w:rsidR="00B40ABA" w:rsidRDefault="00B40ABA" w:rsidP="00B9450E">
            <w:pPr>
              <w:pStyle w:val="ConsPlusNormal"/>
            </w:pPr>
          </w:p>
        </w:tc>
        <w:tc>
          <w:tcPr>
            <w:tcW w:w="1417" w:type="dxa"/>
          </w:tcPr>
          <w:p w:rsidR="00B40ABA" w:rsidRDefault="00B40ABA" w:rsidP="00B9450E">
            <w:pPr>
              <w:pStyle w:val="ConsPlusNormal"/>
            </w:pPr>
          </w:p>
        </w:tc>
      </w:tr>
    </w:tbl>
    <w:p w:rsidR="00B40ABA" w:rsidRDefault="00B40ABA" w:rsidP="00B40ABA">
      <w:pPr>
        <w:pStyle w:val="ConsPlusNormal"/>
        <w:jc w:val="both"/>
      </w:pPr>
    </w:p>
    <w:p w:rsidR="00B40ABA" w:rsidRDefault="00B40ABA" w:rsidP="00B40ABA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B40ABA" w:rsidRDefault="00B40ABA" w:rsidP="00B40ABA">
      <w:pPr>
        <w:pStyle w:val="ConsPlusNonformat"/>
        <w:jc w:val="both"/>
      </w:pPr>
      <w:r>
        <w:t xml:space="preserve">                                     (Ф.И.О. специалиста по приему,</w:t>
      </w:r>
    </w:p>
    <w:p w:rsidR="00B40ABA" w:rsidRDefault="00B40ABA" w:rsidP="00B40ABA">
      <w:pPr>
        <w:pStyle w:val="ConsPlusNonformat"/>
        <w:jc w:val="both"/>
      </w:pPr>
      <w:r>
        <w:t xml:space="preserve">                                            контактный телефон)</w:t>
      </w:r>
    </w:p>
    <w:p w:rsidR="00B40ABA" w:rsidRDefault="00B40ABA" w:rsidP="00B40ABA">
      <w:pPr>
        <w:pStyle w:val="ConsPlusNormal"/>
        <w:jc w:val="both"/>
      </w:pPr>
    </w:p>
    <w:p w:rsidR="00B40ABA" w:rsidRDefault="00B40ABA" w:rsidP="00B40ABA">
      <w:pPr>
        <w:pStyle w:val="ConsPlusNormal"/>
        <w:jc w:val="both"/>
      </w:pPr>
    </w:p>
    <w:p w:rsidR="00B40ABA" w:rsidRDefault="00B40ABA" w:rsidP="00B40A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ABA" w:rsidRDefault="00B40ABA" w:rsidP="00B40ABA"/>
    <w:p w:rsidR="00B40ABA" w:rsidRDefault="00B40ABA">
      <w:pPr>
        <w:pStyle w:val="ConsPlusNormal"/>
        <w:sectPr w:rsidR="00B40ABA" w:rsidSect="00B40AB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40ABA" w:rsidRDefault="00B40ABA">
      <w:pPr>
        <w:pStyle w:val="ConsPlusNormal"/>
        <w:sectPr w:rsidR="00B40A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nformat"/>
        <w:jc w:val="both"/>
      </w:pPr>
      <w:r>
        <w:t>Выплату компенсации прошу производить (нужное подчеркнуть)</w:t>
      </w:r>
    </w:p>
    <w:p w:rsidR="00B40ABA" w:rsidRDefault="00B40ABA">
      <w:pPr>
        <w:pStyle w:val="ConsPlusNonformat"/>
        <w:jc w:val="both"/>
      </w:pPr>
      <w:r>
        <w:t>через кредитную организацию _______________________________________________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(полное наименование кредитной организации)</w:t>
      </w:r>
    </w:p>
    <w:p w:rsidR="00B40ABA" w:rsidRDefault="00B40ABA">
      <w:pPr>
        <w:pStyle w:val="ConsPlusNonformat"/>
        <w:jc w:val="both"/>
      </w:pPr>
      <w:r>
        <w:t>на лицевой счет N _________ через отделения Управления федеральной почтовой</w:t>
      </w:r>
    </w:p>
    <w:p w:rsidR="00B40ABA" w:rsidRDefault="00B40ABA">
      <w:pPr>
        <w:pStyle w:val="ConsPlusNonformat"/>
        <w:jc w:val="both"/>
      </w:pPr>
      <w:r>
        <w:t xml:space="preserve">связи   Волгоградской   </w:t>
      </w:r>
      <w:proofErr w:type="gramStart"/>
      <w:r>
        <w:t>области  -</w:t>
      </w:r>
      <w:proofErr w:type="gramEnd"/>
      <w:r>
        <w:t xml:space="preserve">  филиала  Федерального  государственного</w:t>
      </w:r>
    </w:p>
    <w:p w:rsidR="00B40ABA" w:rsidRDefault="00B40ABA">
      <w:pPr>
        <w:pStyle w:val="ConsPlusNonformat"/>
        <w:jc w:val="both"/>
      </w:pPr>
      <w:r>
        <w:t>унитарного предприятия "Почта России".</w:t>
      </w: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0ABA" w:rsidRDefault="00B40ABA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B40ABA" w:rsidRDefault="00B40ABA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 вся  представленная  мною  информация  является полной и</w:t>
      </w:r>
    </w:p>
    <w:p w:rsidR="00B40ABA" w:rsidRDefault="00B40ABA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B40ABA" w:rsidRDefault="00B40ABA">
      <w:pPr>
        <w:pStyle w:val="ConsPlusNonformat"/>
        <w:jc w:val="both"/>
      </w:pPr>
      <w:proofErr w:type="gramStart"/>
      <w:r>
        <w:t>актами  Российской</w:t>
      </w:r>
      <w:proofErr w:type="gramEnd"/>
      <w:r>
        <w:t xml:space="preserve"> Федерации за представление ложных или неполных сведений.</w:t>
      </w:r>
    </w:p>
    <w:p w:rsidR="00B40ABA" w:rsidRDefault="00B40ABA">
      <w:pPr>
        <w:pStyle w:val="ConsPlusNonformat"/>
        <w:jc w:val="both"/>
      </w:pPr>
      <w:proofErr w:type="gramStart"/>
      <w:r>
        <w:t>Против  проверки</w:t>
      </w:r>
      <w:proofErr w:type="gramEnd"/>
      <w:r>
        <w:t xml:space="preserve">  представленных  мною сведений не возражаю. Мне известно о</w:t>
      </w:r>
    </w:p>
    <w:p w:rsidR="00B40ABA" w:rsidRDefault="00B40ABA">
      <w:pPr>
        <w:pStyle w:val="ConsPlusNonformat"/>
        <w:jc w:val="both"/>
      </w:pPr>
      <w:proofErr w:type="gramStart"/>
      <w:r>
        <w:t>том,  что</w:t>
      </w:r>
      <w:proofErr w:type="gramEnd"/>
      <w:r>
        <w:t xml:space="preserve">  любое  представление  ложной  информации  или  сокрытие  данных,</w:t>
      </w:r>
    </w:p>
    <w:p w:rsidR="00B40ABA" w:rsidRDefault="00B40ABA">
      <w:pPr>
        <w:pStyle w:val="ConsPlusNonformat"/>
        <w:jc w:val="both"/>
      </w:pPr>
      <w:proofErr w:type="gramStart"/>
      <w:r>
        <w:t>влияющих  на</w:t>
      </w:r>
      <w:proofErr w:type="gramEnd"/>
      <w:r>
        <w:t xml:space="preserve">  право назначения мер социальной поддержки, может быть поводом</w:t>
      </w:r>
    </w:p>
    <w:p w:rsidR="00B40ABA" w:rsidRDefault="00B40ABA">
      <w:pPr>
        <w:pStyle w:val="ConsPlusNonformat"/>
        <w:jc w:val="both"/>
      </w:pPr>
      <w:proofErr w:type="gramStart"/>
      <w:r>
        <w:t>для  запроса</w:t>
      </w:r>
      <w:proofErr w:type="gramEnd"/>
      <w:r>
        <w:t xml:space="preserve">  дополнительных  уточняющих  данных,  прекращения оказания мер</w:t>
      </w:r>
    </w:p>
    <w:p w:rsidR="00B40ABA" w:rsidRDefault="00B40ABA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B40ABA" w:rsidRDefault="00B40ABA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B40ABA" w:rsidRDefault="00B40ABA">
      <w:pPr>
        <w:pStyle w:val="ConsPlusNonformat"/>
        <w:jc w:val="both"/>
      </w:pPr>
      <w:r>
        <w:t xml:space="preserve">уполномоченный   орган   </w:t>
      </w:r>
      <w:proofErr w:type="gramStart"/>
      <w:r>
        <w:t>о  наступлении</w:t>
      </w:r>
      <w:proofErr w:type="gramEnd"/>
      <w:r>
        <w:t xml:space="preserve">  обстоятельств  (изменение  Ф.И.О.;</w:t>
      </w:r>
    </w:p>
    <w:p w:rsidR="00B40ABA" w:rsidRDefault="00B40ABA">
      <w:pPr>
        <w:pStyle w:val="ConsPlusNonformat"/>
        <w:jc w:val="both"/>
      </w:pPr>
      <w:proofErr w:type="gramStart"/>
      <w:r>
        <w:t>документа,  удостоверяющего</w:t>
      </w:r>
      <w:proofErr w:type="gramEnd"/>
      <w:r>
        <w:t xml:space="preserve"> личность; изменение места жительства; изменение</w:t>
      </w:r>
    </w:p>
    <w:p w:rsidR="00B40ABA" w:rsidRDefault="00B40ABA">
      <w:pPr>
        <w:pStyle w:val="ConsPlusNonformat"/>
        <w:jc w:val="both"/>
      </w:pPr>
      <w:proofErr w:type="gramStart"/>
      <w:r>
        <w:t>лицевого  счета</w:t>
      </w:r>
      <w:proofErr w:type="gramEnd"/>
      <w:r>
        <w:t xml:space="preserve">  в  кредитной организации; изменение категории; прекращение</w:t>
      </w:r>
    </w:p>
    <w:p w:rsidR="00B40ABA" w:rsidRDefault="00B40ABA">
      <w:pPr>
        <w:pStyle w:val="ConsPlusNonformat"/>
        <w:jc w:val="both"/>
      </w:pPr>
      <w:proofErr w:type="gramStart"/>
      <w:r>
        <w:t>предоставления  мер</w:t>
      </w:r>
      <w:proofErr w:type="gramEnd"/>
      <w:r>
        <w:t xml:space="preserve">  социальной  поддержки) или о наступлении обстоятельств</w:t>
      </w:r>
    </w:p>
    <w:p w:rsidR="00B40ABA" w:rsidRDefault="00B40ABA">
      <w:pPr>
        <w:pStyle w:val="ConsPlusNonformat"/>
        <w:jc w:val="both"/>
      </w:pPr>
      <w:r>
        <w:t>(</w:t>
      </w:r>
      <w:proofErr w:type="gramStart"/>
      <w:r>
        <w:t>прекращения  посещения</w:t>
      </w:r>
      <w:proofErr w:type="gramEnd"/>
      <w:r>
        <w:t xml:space="preserve">  ребенком  образовательной организации, реализующей</w:t>
      </w:r>
    </w:p>
    <w:p w:rsidR="00B40ABA" w:rsidRDefault="00B40ABA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образования;  лишения родительских</w:t>
      </w:r>
    </w:p>
    <w:p w:rsidR="00B40ABA" w:rsidRDefault="00B40ABA">
      <w:pPr>
        <w:pStyle w:val="ConsPlusNonformat"/>
        <w:jc w:val="both"/>
      </w:pPr>
      <w:proofErr w:type="gramStart"/>
      <w:r>
        <w:t>прав  в</w:t>
      </w:r>
      <w:proofErr w:type="gramEnd"/>
      <w:r>
        <w:t xml:space="preserve"> отношении ребенка, на которого назначена компенсация; отмены опеки,</w:t>
      </w:r>
    </w:p>
    <w:p w:rsidR="00B40ABA" w:rsidRDefault="00B40ABA">
      <w:pPr>
        <w:pStyle w:val="ConsPlusNonformat"/>
        <w:jc w:val="both"/>
      </w:pPr>
      <w:proofErr w:type="gramStart"/>
      <w:r>
        <w:t>расторжения  договора</w:t>
      </w:r>
      <w:proofErr w:type="gramEnd"/>
      <w:r>
        <w:t xml:space="preserve">  о  передаче  ребенка  в  приемную  семью в отношении</w:t>
      </w:r>
    </w:p>
    <w:p w:rsidR="00B40ABA" w:rsidRDefault="00B40ABA">
      <w:pPr>
        <w:pStyle w:val="ConsPlusNonformat"/>
        <w:jc w:val="both"/>
      </w:pPr>
      <w:proofErr w:type="gramStart"/>
      <w:r>
        <w:t xml:space="preserve">ребенка,   </w:t>
      </w:r>
      <w:proofErr w:type="gramEnd"/>
      <w:r>
        <w:t>на  которого  назначена  компенсация;  несоответствия  заявителя</w:t>
      </w:r>
    </w:p>
    <w:p w:rsidR="00B40ABA" w:rsidRDefault="00B40ABA">
      <w:pPr>
        <w:pStyle w:val="ConsPlusNonformat"/>
        <w:jc w:val="both"/>
      </w:pPr>
      <w:proofErr w:type="gramStart"/>
      <w:r>
        <w:t>условиям  получателя</w:t>
      </w:r>
      <w:proofErr w:type="gramEnd"/>
      <w:r>
        <w:t xml:space="preserve"> мер социальной поддержки, определенным в </w:t>
      </w:r>
      <w:hyperlink r:id="rId97">
        <w:r>
          <w:rPr>
            <w:color w:val="0000FF"/>
          </w:rPr>
          <w:t>абзаце втором</w:t>
        </w:r>
      </w:hyperlink>
    </w:p>
    <w:p w:rsidR="00B40ABA" w:rsidRDefault="00B40ABA">
      <w:pPr>
        <w:pStyle w:val="ConsPlusNonformat"/>
        <w:jc w:val="both"/>
      </w:pPr>
      <w:proofErr w:type="gramStart"/>
      <w:r>
        <w:t>части  1</w:t>
      </w:r>
      <w:proofErr w:type="gramEnd"/>
      <w:r>
        <w:t xml:space="preserve">  статьи 11 Социального кодекса Волгоградской области от 31 декабря</w:t>
      </w:r>
    </w:p>
    <w:p w:rsidR="00B40ABA" w:rsidRDefault="00B40ABA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B40ABA" w:rsidRDefault="00B40ABA">
      <w:pPr>
        <w:pStyle w:val="ConsPlusNonformat"/>
        <w:jc w:val="both"/>
      </w:pPr>
      <w:proofErr w:type="gramStart"/>
      <w:r>
        <w:t>за  присмотр</w:t>
      </w:r>
      <w:proofErr w:type="gramEnd"/>
      <w:r>
        <w:t xml:space="preserve">  и  уход  за детьми в образовательной организации, реализующей</w:t>
      </w:r>
    </w:p>
    <w:p w:rsidR="00B40ABA" w:rsidRDefault="00B40ABA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образования), влекущих прекращение</w:t>
      </w:r>
    </w:p>
    <w:p w:rsidR="00B40ABA" w:rsidRDefault="00B40ABA">
      <w:pPr>
        <w:pStyle w:val="ConsPlusNonformat"/>
        <w:jc w:val="both"/>
      </w:pPr>
      <w:r>
        <w:t>оказания мер социальной поддержки.</w:t>
      </w:r>
    </w:p>
    <w:p w:rsidR="00B40ABA" w:rsidRDefault="00B40ABA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и правилами социальных выплат и сроками их предоставления</w:t>
      </w:r>
    </w:p>
    <w:p w:rsidR="00B40ABA" w:rsidRDefault="00B40ABA">
      <w:pPr>
        <w:pStyle w:val="ConsPlusNonformat"/>
        <w:jc w:val="both"/>
      </w:pPr>
      <w:r>
        <w:t>ознакомлен(а).</w:t>
      </w:r>
    </w:p>
    <w:p w:rsidR="00B40ABA" w:rsidRDefault="00B40AB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98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B40ABA" w:rsidRDefault="00B40ABA">
      <w:pPr>
        <w:pStyle w:val="ConsPlusNonformat"/>
        <w:jc w:val="both"/>
      </w:pPr>
      <w:proofErr w:type="gramStart"/>
      <w:r>
        <w:t>N  152</w:t>
      </w:r>
      <w:proofErr w:type="gramEnd"/>
      <w:r>
        <w:t>-ФЗ  "О персональных данных" я даю уполномоченному органу согласие на</w:t>
      </w:r>
    </w:p>
    <w:p w:rsidR="00B40ABA" w:rsidRDefault="00B40ABA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  и  персональных данных моего ребенка</w:t>
      </w:r>
    </w:p>
    <w:p w:rsidR="00B40ABA" w:rsidRDefault="00B40ABA">
      <w:pPr>
        <w:pStyle w:val="ConsPlusNonformat"/>
        <w:jc w:val="both"/>
      </w:pPr>
      <w:r>
        <w:t>(моих детей), необходимых для предоставления государственной услуги.</w:t>
      </w: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  <w:r>
        <w:t>"__"________________ г. 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(подпись заявителя)</w:t>
      </w: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</w:p>
    <w:p w:rsidR="00B40ABA" w:rsidRDefault="00B40ABA">
      <w:pPr>
        <w:pStyle w:val="ConsPlusNonformat"/>
        <w:jc w:val="both"/>
      </w:pPr>
      <w:r>
        <w:t>------------------------------ линия отрыва -------------------------------</w:t>
      </w:r>
    </w:p>
    <w:p w:rsidR="00B40ABA" w:rsidRDefault="00B40A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082"/>
        <w:gridCol w:w="1134"/>
        <w:gridCol w:w="1417"/>
      </w:tblGrid>
      <w:tr w:rsidR="00B40ABA">
        <w:tc>
          <w:tcPr>
            <w:tcW w:w="2410" w:type="dxa"/>
            <w:vMerge w:val="restart"/>
          </w:tcPr>
          <w:p w:rsidR="00B40ABA" w:rsidRDefault="00B40ABA">
            <w:pPr>
              <w:pStyle w:val="ConsPlusNormal"/>
              <w:jc w:val="center"/>
            </w:pPr>
            <w:r>
              <w:t>N ______________</w:t>
            </w:r>
          </w:p>
          <w:p w:rsidR="00B40ABA" w:rsidRDefault="00B40ABA">
            <w:pPr>
              <w:pStyle w:val="ConsPlusNormal"/>
              <w:jc w:val="center"/>
            </w:pPr>
            <w:r>
              <w:t>(регистрационный номер заявления)</w:t>
            </w:r>
          </w:p>
        </w:tc>
        <w:tc>
          <w:tcPr>
            <w:tcW w:w="4082" w:type="dxa"/>
          </w:tcPr>
          <w:p w:rsidR="00B40ABA" w:rsidRDefault="00B40ABA">
            <w:pPr>
              <w:pStyle w:val="ConsPlusNormal"/>
              <w:jc w:val="center"/>
            </w:pPr>
            <w:r>
              <w:t>Перечень и количество принятых документов</w:t>
            </w:r>
          </w:p>
        </w:tc>
        <w:tc>
          <w:tcPr>
            <w:tcW w:w="1134" w:type="dxa"/>
          </w:tcPr>
          <w:p w:rsidR="00B40ABA" w:rsidRDefault="00B40AB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B40ABA" w:rsidRDefault="00B40ABA">
            <w:pPr>
              <w:pStyle w:val="ConsPlusNormal"/>
              <w:jc w:val="center"/>
            </w:pPr>
            <w:r>
              <w:t>Подпись</w:t>
            </w:r>
          </w:p>
        </w:tc>
      </w:tr>
      <w:tr w:rsidR="00B40ABA">
        <w:tc>
          <w:tcPr>
            <w:tcW w:w="2410" w:type="dxa"/>
            <w:vMerge/>
          </w:tcPr>
          <w:p w:rsidR="00B40ABA" w:rsidRDefault="00B40ABA">
            <w:pPr>
              <w:pStyle w:val="ConsPlusNormal"/>
            </w:pPr>
          </w:p>
        </w:tc>
        <w:tc>
          <w:tcPr>
            <w:tcW w:w="4082" w:type="dxa"/>
          </w:tcPr>
          <w:p w:rsidR="00B40ABA" w:rsidRDefault="00B40ABA">
            <w:pPr>
              <w:pStyle w:val="ConsPlusNormal"/>
            </w:pPr>
          </w:p>
        </w:tc>
        <w:tc>
          <w:tcPr>
            <w:tcW w:w="1134" w:type="dxa"/>
          </w:tcPr>
          <w:p w:rsidR="00B40ABA" w:rsidRDefault="00B40ABA">
            <w:pPr>
              <w:pStyle w:val="ConsPlusNormal"/>
            </w:pPr>
          </w:p>
        </w:tc>
        <w:tc>
          <w:tcPr>
            <w:tcW w:w="1417" w:type="dxa"/>
          </w:tcPr>
          <w:p w:rsidR="00B40ABA" w:rsidRDefault="00B40ABA">
            <w:pPr>
              <w:pStyle w:val="ConsPlusNormal"/>
            </w:pPr>
          </w:p>
        </w:tc>
      </w:tr>
      <w:tr w:rsidR="00B40ABA">
        <w:tc>
          <w:tcPr>
            <w:tcW w:w="2410" w:type="dxa"/>
            <w:vMerge/>
          </w:tcPr>
          <w:p w:rsidR="00B40ABA" w:rsidRDefault="00B40ABA">
            <w:pPr>
              <w:pStyle w:val="ConsPlusNormal"/>
            </w:pPr>
          </w:p>
        </w:tc>
        <w:tc>
          <w:tcPr>
            <w:tcW w:w="4082" w:type="dxa"/>
          </w:tcPr>
          <w:p w:rsidR="00B40ABA" w:rsidRDefault="00B40ABA">
            <w:pPr>
              <w:pStyle w:val="ConsPlusNormal"/>
            </w:pPr>
          </w:p>
        </w:tc>
        <w:tc>
          <w:tcPr>
            <w:tcW w:w="1134" w:type="dxa"/>
          </w:tcPr>
          <w:p w:rsidR="00B40ABA" w:rsidRDefault="00B40ABA">
            <w:pPr>
              <w:pStyle w:val="ConsPlusNormal"/>
            </w:pPr>
          </w:p>
        </w:tc>
        <w:tc>
          <w:tcPr>
            <w:tcW w:w="1417" w:type="dxa"/>
          </w:tcPr>
          <w:p w:rsidR="00B40ABA" w:rsidRDefault="00B40ABA">
            <w:pPr>
              <w:pStyle w:val="ConsPlusNormal"/>
            </w:pPr>
          </w:p>
        </w:tc>
      </w:tr>
    </w:tbl>
    <w:p w:rsidR="00B40ABA" w:rsidRDefault="00B40ABA">
      <w:pPr>
        <w:pStyle w:val="ConsPlusNormal"/>
        <w:jc w:val="both"/>
      </w:pPr>
    </w:p>
    <w:p w:rsidR="00B40ABA" w:rsidRDefault="00B40ABA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B40ABA" w:rsidRDefault="00B40ABA">
      <w:pPr>
        <w:pStyle w:val="ConsPlusNonformat"/>
        <w:jc w:val="both"/>
      </w:pPr>
      <w:r>
        <w:t xml:space="preserve">                                     (Ф.И.О. специалиста по приему,</w:t>
      </w:r>
    </w:p>
    <w:p w:rsidR="00B40ABA" w:rsidRDefault="00B40ABA">
      <w:pPr>
        <w:pStyle w:val="ConsPlusNonformat"/>
        <w:jc w:val="both"/>
      </w:pPr>
      <w:r>
        <w:t xml:space="preserve">                                            контактный телефон)</w:t>
      </w: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jc w:val="both"/>
      </w:pPr>
    </w:p>
    <w:p w:rsidR="00B40ABA" w:rsidRDefault="00B40A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E0A" w:rsidRDefault="00B40ABA"/>
    <w:sectPr w:rsidR="004D0E0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A"/>
    <w:rsid w:val="00B40ABA"/>
    <w:rsid w:val="00CF6AF6"/>
    <w:rsid w:val="00E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B399-FF26-4E6D-BA39-763F943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A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0A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0A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0A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0A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0A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0A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0A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0C6A8191AE019355FE4174FBB280F7E0AD023C344E72405474A1325081115AED8B6C523C60E6E86D890419F7898FAD10258291152DADB40959F240qEu9N" TargetMode="External"/><Relationship Id="rId21" Type="http://schemas.openxmlformats.org/officeDocument/2006/relationships/hyperlink" Target="consultantplus://offline/ref=F40C6A8191AE019355FE4174FBB280F7E0AD023C344E72405474A1325081115AED8B6C523C60E6E86D890419F7898FAD10258291152DADB40959F240qEu9N" TargetMode="External"/><Relationship Id="rId34" Type="http://schemas.openxmlformats.org/officeDocument/2006/relationships/hyperlink" Target="consultantplus://offline/ref=F40C6A8191AE019355FE5F79EDDEDFF2E4A45E31364B7D170024A7650FD1170FBFCB320B7E21F5E965970618F7q8u1N" TargetMode="External"/><Relationship Id="rId42" Type="http://schemas.openxmlformats.org/officeDocument/2006/relationships/hyperlink" Target="consultantplus://offline/ref=F40C6A8191AE019355FE4174FBB280F7E0AD023C344870455C70A1325081115AED8B6C522E60BEE46C8C1A18FD9CD9FC56q7u3N" TargetMode="External"/><Relationship Id="rId47" Type="http://schemas.openxmlformats.org/officeDocument/2006/relationships/hyperlink" Target="consultantplus://offline/ref=F40C6A8191AE019355FE4174FBB280F7E0AD023C344A72425E73A1325081115AED8B6C523C60E6E86D890410FD898FAD10258291152DADB40959F240qEu9N" TargetMode="External"/><Relationship Id="rId50" Type="http://schemas.openxmlformats.org/officeDocument/2006/relationships/hyperlink" Target="consultantplus://offline/ref=F40C6A8191AE019355FE4174FBB280F7E0AD023C344A72425E73A1325081115AED8B6C523C60E6E86D890410FD898FAD10258291152DADB40959F240qEu9N" TargetMode="External"/><Relationship Id="rId55" Type="http://schemas.openxmlformats.org/officeDocument/2006/relationships/hyperlink" Target="consultantplus://offline/ref=F40C6A8191AE019355FE5F79EDDEDFF2E4A55C3735497D170024A7650FD1170FADCB6A057A2DE0BD3CCD5115F487C5FC5C6E8D9012q3u0N" TargetMode="External"/><Relationship Id="rId63" Type="http://schemas.openxmlformats.org/officeDocument/2006/relationships/hyperlink" Target="consultantplus://offline/ref=F40C6A8191AE019355FE4174FBB280F7E0AD023C344E72405474A1325081115AED8B6C523C60E6E86D89041CFC898FAD10258291152DADB40959F240qEu9N" TargetMode="External"/><Relationship Id="rId68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76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84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89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7" Type="http://schemas.openxmlformats.org/officeDocument/2006/relationships/hyperlink" Target="consultantplus://offline/ref=465242C50758FD8E3852BA686626DCDED735405D8FB2B6F1F0F4642BC5CBEBC0AEE29F1587F130720174BA5E5016825C8440AA45E2A3AA2EE1EE8860rFuBN" TargetMode="External"/><Relationship Id="rId7" Type="http://schemas.openxmlformats.org/officeDocument/2006/relationships/hyperlink" Target="consultantplus://offline/ref=F40C6A8191AE019355FE4174FBB280F7E0AD023C34497E465A75A1325081115AED8B6C523C60E6E86D890418F0898FAD10258291152DADB40959F240qEu9N" TargetMode="External"/><Relationship Id="rId71" Type="http://schemas.openxmlformats.org/officeDocument/2006/relationships/hyperlink" Target="consultantplus://offline/ref=465242C50758FD8E3852A465704A83DBD33D1E568EB1B9A4AEA3627C9A9BED95EEA29940C4B53E76057FEE081648DB0CC50BA74CF9BFAA24rFuCN" TargetMode="External"/><Relationship Id="rId92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0C6A8191AE019355FE4174FBB280F7E0AD023C344E72405474A1325081115AED8B6C523C60E6E86D890418FD898FAD10258291152DADB40959F240qEu9N" TargetMode="External"/><Relationship Id="rId29" Type="http://schemas.openxmlformats.org/officeDocument/2006/relationships/hyperlink" Target="consultantplus://offline/ref=F40C6A8191AE019355FE5F79EDDEDFF2E4A3583035457D170024A7650FD1170FBFCB320B7E21F5E965970618F7q8u1N" TargetMode="External"/><Relationship Id="rId11" Type="http://schemas.openxmlformats.org/officeDocument/2006/relationships/hyperlink" Target="consultantplus://offline/ref=F40C6A8191AE019355FE4174FBB280F7E0AD023C344A72425E73A1325081115AED8B6C523C60E6E86D89051EF1898FAD10258291152DADB40959F240qEu9N" TargetMode="External"/><Relationship Id="rId24" Type="http://schemas.openxmlformats.org/officeDocument/2006/relationships/hyperlink" Target="consultantplus://offline/ref=F40C6A8191AE019355FE4174FBB280F7E0AD023C344A72425E73A1325081115AED8B6C523C60E6E86D89011FF1898FAD10258291152DADB40959F240qEu9N" TargetMode="External"/><Relationship Id="rId32" Type="http://schemas.openxmlformats.org/officeDocument/2006/relationships/hyperlink" Target="consultantplus://offline/ref=F40C6A8191AE019355FE5F79EDDEDFF2E4A55533364D7D170024A7650FD1170FBFCB320B7E21F5E965970618F7q8u1N" TargetMode="External"/><Relationship Id="rId37" Type="http://schemas.openxmlformats.org/officeDocument/2006/relationships/hyperlink" Target="consultantplus://offline/ref=F40C6A8191AE019355FE5F79EDDEDFF2E4A4583433447D170024A7650FD1170FBFCB320B7E21F5E965970618F7q8u1N" TargetMode="External"/><Relationship Id="rId40" Type="http://schemas.openxmlformats.org/officeDocument/2006/relationships/hyperlink" Target="consultantplus://offline/ref=F40C6A8191AE019355FE4174FBB280F7E0AD023C344F7F465D72A1325081115AED8B6C522E60BEE46C8C1A18FD9CD9FC56q7u3N" TargetMode="External"/><Relationship Id="rId45" Type="http://schemas.openxmlformats.org/officeDocument/2006/relationships/hyperlink" Target="consultantplus://offline/ref=F40C6A8191AE019355FE4174FBB280F7E0AD023C34497E465A75A1325081115AED8B6C523C60E6E86D890418F2898FAD10258291152DADB40959F240qEu9N" TargetMode="External"/><Relationship Id="rId53" Type="http://schemas.openxmlformats.org/officeDocument/2006/relationships/hyperlink" Target="consultantplus://offline/ref=F40C6A8191AE019355FE5F79EDDEDFF2E4A55C3735497D170024A7650FD1170FADCB6A077F24E8EC6F825049B1D7D6FD516E8F980E31ADBEq1u4N" TargetMode="External"/><Relationship Id="rId58" Type="http://schemas.openxmlformats.org/officeDocument/2006/relationships/hyperlink" Target="consultantplus://offline/ref=F40C6A8191AE019355FE4174FBB280F7E0AD023C344E72405474A1325081115AED8B6C523C60E6E86D89041BF3898FAD10258291152DADB40959F240qEu9N" TargetMode="External"/><Relationship Id="rId66" Type="http://schemas.openxmlformats.org/officeDocument/2006/relationships/hyperlink" Target="consultantplus://offline/ref=F40C6A8191AE019355FE5F79EDDEDFF2E4A35830364D7D170024A7650FD1170FADCB6A077F24EBE165825049B1D7D6FD516E8F980E31ADBEq1u4N" TargetMode="External"/><Relationship Id="rId74" Type="http://schemas.openxmlformats.org/officeDocument/2006/relationships/hyperlink" Target="consultantplus://offline/ref=465242C50758FD8E3852A465704A83DBD33D1E568EB1B9A4AEA3627C9A9BED95EEA29940C4B53E76057FEE081648DB0CC50BA74CF9BFAA24rFuCN" TargetMode="External"/><Relationship Id="rId79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87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5" Type="http://schemas.openxmlformats.org/officeDocument/2006/relationships/hyperlink" Target="consultantplus://offline/ref=F40C6A8191AE019355FE4174FBB280F7E0AD023C344E72405474A1325081115AED8B6C523C60E6E86D890418F0898FAD10258291152DADB40959F240qEu9N" TargetMode="External"/><Relationship Id="rId61" Type="http://schemas.openxmlformats.org/officeDocument/2006/relationships/hyperlink" Target="consultantplus://offline/ref=F40C6A8191AE019355FE5F79EDDEDFF2E4A35830364D7D170024A7650FD1170FBFCB320B7E21F5E965970618F7q8u1N" TargetMode="External"/><Relationship Id="rId82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0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5" Type="http://schemas.openxmlformats.org/officeDocument/2006/relationships/hyperlink" Target="consultantplus://offline/ref=465242C50758FD8E3852BA686626DCDED735405D8FB2B6F1F0F4642BC5CBEBC0AEE29F1587F130720174BA5E5016825C8440AA45E2A3AA2EE1EE8860rFuBN" TargetMode="External"/><Relationship Id="rId19" Type="http://schemas.openxmlformats.org/officeDocument/2006/relationships/hyperlink" Target="consultantplus://offline/ref=F40C6A8191AE019355FE4174FBB280F7E0AD023C344876465476A1325081115AED8B6C523C60E6E86D890418F3898FAD10258291152DADB40959F240qEu9N" TargetMode="External"/><Relationship Id="rId14" Type="http://schemas.openxmlformats.org/officeDocument/2006/relationships/hyperlink" Target="consultantplus://offline/ref=F40C6A8191AE019355FE4174FBB280F7E0AD023C344870455C70A1325081115AED8B6C522E60BEE46C8C1A18FD9CD9FC56q7u3N" TargetMode="External"/><Relationship Id="rId22" Type="http://schemas.openxmlformats.org/officeDocument/2006/relationships/hyperlink" Target="consultantplus://offline/ref=F40C6A8191AE019355FE5F79EDDEDFF2E4A55C3735497D170024A7650FD1170FADCB6A077F24E8EC6F825049B1D7D6FD516E8F980E31ADBEq1u4N" TargetMode="External"/><Relationship Id="rId27" Type="http://schemas.openxmlformats.org/officeDocument/2006/relationships/hyperlink" Target="consultantplus://offline/ref=F40C6A8191AE019355FE5F79EDDEDFF2E4A55C3735497D170024A7650FD1170FADCB6A077F24EBEC6B825049B1D7D6FD516E8F980E31ADBEq1u4N" TargetMode="External"/><Relationship Id="rId30" Type="http://schemas.openxmlformats.org/officeDocument/2006/relationships/hyperlink" Target="consultantplus://offline/ref=F40C6A8191AE019355FE5F79EDDEDFF2E4A55C3735497D170024A7650FD1170FBFCB320B7E21F5E965970618F7q8u1N" TargetMode="External"/><Relationship Id="rId35" Type="http://schemas.openxmlformats.org/officeDocument/2006/relationships/hyperlink" Target="consultantplus://offline/ref=F40C6A8191AE019355FE5F79EDDEDFF2E4A35830364D7D170024A7650FD1170FBFCB320B7E21F5E965970618F7q8u1N" TargetMode="External"/><Relationship Id="rId43" Type="http://schemas.openxmlformats.org/officeDocument/2006/relationships/hyperlink" Target="consultantplus://offline/ref=F40C6A8191AE019355FE4174FBB280F7E0AD023C344876465476A1325081115AED8B6C523C60E6E86D890418F2898FAD10258291152DADB40959F240qEu9N" TargetMode="External"/><Relationship Id="rId48" Type="http://schemas.openxmlformats.org/officeDocument/2006/relationships/hyperlink" Target="consultantplus://offline/ref=F40C6A8191AE019355FE5F79EDDEDFF2E4A55533364D7D170024A7650FD1170FBFCB320B7E21F5E965970618F7q8u1N" TargetMode="External"/><Relationship Id="rId56" Type="http://schemas.openxmlformats.org/officeDocument/2006/relationships/hyperlink" Target="consultantplus://offline/ref=F40C6A8191AE019355FE5F79EDDEDFF2E4A55C3735497D170024A7650FD1170FADCB6A057926E0BD3CCD5115F487C5FC5C6E8D9012q3u0N" TargetMode="External"/><Relationship Id="rId64" Type="http://schemas.openxmlformats.org/officeDocument/2006/relationships/hyperlink" Target="consultantplus://offline/ref=F40C6A8191AE019355FE5F79EDDEDFF2E3A15E36324D7D170024A7650FD1170FADCB6A077F24EBE868825049B1D7D6FD516E8F980E31ADBEq1u4N" TargetMode="External"/><Relationship Id="rId69" Type="http://schemas.openxmlformats.org/officeDocument/2006/relationships/hyperlink" Target="consultantplus://offline/ref=465242C50758FD8E3852A465704A83DBD33D1E568EB1B9A4AEA3627C9A9BED95EEA29943C0B136275030EF545318C80DC80BA544E5rBuEN" TargetMode="External"/><Relationship Id="rId77" Type="http://schemas.openxmlformats.org/officeDocument/2006/relationships/hyperlink" Target="consultantplus://offline/ref=465242C50758FD8E3852A465704A83DBD33D1E568EB1B9A4AEA3627C9A9BED95EEA29940C4B53E76057FEE081648DB0CC50BA74CF9BFAA24rFuCN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40C6A8191AE019355FE5F79EDDEDFF2E4A55C3735497D170024A7650FD1170FBFCB320B7E21F5E965970618F7q8u1N" TargetMode="External"/><Relationship Id="rId51" Type="http://schemas.openxmlformats.org/officeDocument/2006/relationships/hyperlink" Target="consultantplus://offline/ref=F40C6A8191AE019355FE4174FBB280F7E0AD023C344E72405474A1325081115AED8B6C523C60E6E86D89041AF6898FAD10258291152DADB40959F240qEu9N" TargetMode="External"/><Relationship Id="rId72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80" Type="http://schemas.openxmlformats.org/officeDocument/2006/relationships/hyperlink" Target="consultantplus://offline/ref=465242C50758FD8E3852BA686626DCDED735405D8FB0B2F5FAF1642BC5CBEBC0AEE29F1587F130720174BA585316825C8440AA45E2A3AA2EE1EE8860rFuBN" TargetMode="External"/><Relationship Id="rId85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3" Type="http://schemas.openxmlformats.org/officeDocument/2006/relationships/hyperlink" Target="consultantplus://offline/ref=465242C50758FD8E3852A465704A83DBD43F1A588FB4B9A4AEA3627C9A9BED95FCA2C14CC5B02373096AB85950r1uEN" TargetMode="External"/><Relationship Id="rId98" Type="http://schemas.openxmlformats.org/officeDocument/2006/relationships/hyperlink" Target="consultantplus://offline/ref=465242C50758FD8E3852A465704A83DBD33D17528DB5B9A4AEA3627C9A9BED95EEA29940C4B53F74097FEE081648DB0CC50BA74CF9BFAA24rFu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0C6A8191AE019355FE4174FBB280F7E0AD023C344A72425E73A1325081115AED8B6C523C60E6E86D89011FF1898FAD10258291152DADB40959F240qEu9N" TargetMode="External"/><Relationship Id="rId17" Type="http://schemas.openxmlformats.org/officeDocument/2006/relationships/hyperlink" Target="consultantplus://offline/ref=F40C6A8191AE019355FE4174FBB280F7E0AD023C374B73465F75A1325081115AED8B6C522E60BEE46C8C1A18FD9CD9FC56q7u3N" TargetMode="External"/><Relationship Id="rId25" Type="http://schemas.openxmlformats.org/officeDocument/2006/relationships/hyperlink" Target="consultantplus://offline/ref=F40C6A8191AE019355FE4174FBB280F7E0AD023C344E72405474A1325081115AED8B6C523C60E6E86D890419F6898FAD10258291152DADB40959F240qEu9N" TargetMode="External"/><Relationship Id="rId33" Type="http://schemas.openxmlformats.org/officeDocument/2006/relationships/hyperlink" Target="consultantplus://offline/ref=F40C6A8191AE019355FE5F79EDDEDFF2E3A75839344C7D170024A7650FD1170FBFCB320B7E21F5E965970618F7q8u1N" TargetMode="External"/><Relationship Id="rId38" Type="http://schemas.openxmlformats.org/officeDocument/2006/relationships/hyperlink" Target="consultantplus://offline/ref=F40C6A8191AE019355FE5F79EDDEDFF2E4A45E31354C7D170024A7650FD1170FBFCB320B7E21F5E965970618F7q8u1N" TargetMode="External"/><Relationship Id="rId46" Type="http://schemas.openxmlformats.org/officeDocument/2006/relationships/hyperlink" Target="consultantplus://offline/ref=F40C6A8191AE019355FE4174FBB280F7E0AD023C344970415470A1325081115AED8B6C522E60BEE46C8C1A18FD9CD9FC56q7u3N" TargetMode="External"/><Relationship Id="rId59" Type="http://schemas.openxmlformats.org/officeDocument/2006/relationships/hyperlink" Target="consultantplus://offline/ref=F40C6A8191AE019355FE4174FBB280F7E0AD023C344E72405474A1325081115AED8B6C523C60E6E86D89041BF6898FAD10258291152DADB40959F240qEu9N" TargetMode="External"/><Relationship Id="rId67" Type="http://schemas.openxmlformats.org/officeDocument/2006/relationships/hyperlink" Target="consultantplus://offline/ref=F40C6A8191AE019355FE5F79EDDEDFF2E4A35830364D7D170024A7650FD1170FADCB6A077F24EBE165825049B1D7D6FD516E8F980E31ADBEq1u4N" TargetMode="External"/><Relationship Id="rId20" Type="http://schemas.openxmlformats.org/officeDocument/2006/relationships/hyperlink" Target="consultantplus://offline/ref=F40C6A8191AE019355FE4174FBB280F7E0AD023C34497E465A75A1325081115AED8B6C523C60E6E86D890418F3898FAD10258291152DADB40959F240qEu9N" TargetMode="External"/><Relationship Id="rId41" Type="http://schemas.openxmlformats.org/officeDocument/2006/relationships/hyperlink" Target="consultantplus://offline/ref=F40C6A8191AE019355FE4174FBB280F7E0AD023C344D7F465C75A1325081115AED8B6C522E60BEE46C8C1A18FD9CD9FC56q7u3N" TargetMode="External"/><Relationship Id="rId54" Type="http://schemas.openxmlformats.org/officeDocument/2006/relationships/hyperlink" Target="consultantplus://offline/ref=F40C6A8191AE019355FE5F79EDDEDFF2E4A55C3735497D170024A7650FD1170FADCB6A077F24E8EC6F825049B1D7D6FD516E8F980E31ADBEq1u4N" TargetMode="External"/><Relationship Id="rId62" Type="http://schemas.openxmlformats.org/officeDocument/2006/relationships/hyperlink" Target="consultantplus://offline/ref=F40C6A8191AE019355FE4174FBB280F7E0AD023C344E72405474A1325081115AED8B6C523C60E6E86D89041BF0898FAD10258291152DADB40959F240qEu9N" TargetMode="External"/><Relationship Id="rId70" Type="http://schemas.openxmlformats.org/officeDocument/2006/relationships/hyperlink" Target="consultantplus://offline/ref=465242C50758FD8E3852A465704A83DBD33D1E568EB1B9A4AEA3627C9A9BED95EEA29940C4B53E76057FEE081648DB0CC50BA74CF9BFAA24rFuCN" TargetMode="External"/><Relationship Id="rId75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83" Type="http://schemas.openxmlformats.org/officeDocument/2006/relationships/hyperlink" Target="consultantplus://offline/ref=465242C50758FD8E3852BA686626DCDED735405D8FB0B2F5FAF1642BC5CBEBC0AEE29F1587F130720174BA585316825C8440AA45E2A3AA2EE1EE8860rFuBN" TargetMode="External"/><Relationship Id="rId88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1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6" Type="http://schemas.openxmlformats.org/officeDocument/2006/relationships/hyperlink" Target="consultantplus://offline/ref=465242C50758FD8E3852A465704A83DBD33D17528DB5B9A4AEA3627C9A9BED95EEA29940C4B53F74097FEE081648DB0CC50BA74CF9BFAA24rFu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C6A8191AE019355FE4174FBB280F7E0AD023C344876465476A1325081115AED8B6C523C60E6E86D890418F0898FAD10258291152DADB40959F240qEu9N" TargetMode="External"/><Relationship Id="rId15" Type="http://schemas.openxmlformats.org/officeDocument/2006/relationships/hyperlink" Target="consultantplus://offline/ref=F40C6A8191AE019355FE4174FBB280F7E0AD023C344970445D73A1325081115AED8B6C522E60BEE46C8C1A18FD9CD9FC56q7u3N" TargetMode="External"/><Relationship Id="rId23" Type="http://schemas.openxmlformats.org/officeDocument/2006/relationships/hyperlink" Target="consultantplus://offline/ref=F40C6A8191AE019355FE4174FBB280F7E0AD023C344A72425E73A1325081115AED8B6C523C60E6E86D89051AF6898FAD10258291152DADB40959F240qEu9N" TargetMode="External"/><Relationship Id="rId28" Type="http://schemas.openxmlformats.org/officeDocument/2006/relationships/hyperlink" Target="consultantplus://offline/ref=F40C6A8191AE019355FE5F79EDDEDFF2E2AE5B343D1A2A155171A96007814D1FBB8266036124E3F76F8906q1uBN" TargetMode="External"/><Relationship Id="rId36" Type="http://schemas.openxmlformats.org/officeDocument/2006/relationships/hyperlink" Target="consultantplus://offline/ref=F40C6A8191AE019355FE5F79EDDEDFF2E3AF5D37354A7D170024A7650FD1170FBFCB320B7E21F5E965970618F7q8u1N" TargetMode="External"/><Relationship Id="rId49" Type="http://schemas.openxmlformats.org/officeDocument/2006/relationships/hyperlink" Target="consultantplus://offline/ref=F40C6A8191AE019355FE4174FBB280F7E0AD023C344E72405474A1325081115AED8B6C523C60E6E86D890419F1898FAD10258291152DADB40959F240qEu9N" TargetMode="External"/><Relationship Id="rId57" Type="http://schemas.openxmlformats.org/officeDocument/2006/relationships/hyperlink" Target="consultantplus://offline/ref=F40C6A8191AE019355FE4174FBB280F7E0AD023C344876465476A1325081115AED8B6C523C60E6E86D890418FD898FAD10258291152DADB40959F240qEu9N" TargetMode="External"/><Relationship Id="rId10" Type="http://schemas.openxmlformats.org/officeDocument/2006/relationships/hyperlink" Target="consultantplus://offline/ref=F40C6A8191AE019355FE4174FBB280F7E0AD023C344A72425E73A1325081115AED8B6C523C60E6E86D89051AF6898FAD10258291152DADB40959F240qEu9N" TargetMode="External"/><Relationship Id="rId31" Type="http://schemas.openxmlformats.org/officeDocument/2006/relationships/hyperlink" Target="consultantplus://offline/ref=F40C6A8191AE019355FE5F79EDDEDFF2E4A35D36314B7D170024A7650FD1170FBFCB320B7E21F5E965970618F7q8u1N" TargetMode="External"/><Relationship Id="rId44" Type="http://schemas.openxmlformats.org/officeDocument/2006/relationships/hyperlink" Target="consultantplus://offline/ref=F40C6A8191AE019355FE4174FBB280F7E0AD023C344872475577A1325081115AED8B6C522E60BEE46C8C1A18FD9CD9FC56q7u3N" TargetMode="External"/><Relationship Id="rId52" Type="http://schemas.openxmlformats.org/officeDocument/2006/relationships/hyperlink" Target="consultantplus://offline/ref=F40C6A8191AE019355FE5F79EDDEDFF2E4A55C3735497D170024A7650FD1170FADCB6A057C2DE0BD3CCD5115F487C5FC5C6E8D9012q3u0N" TargetMode="External"/><Relationship Id="rId60" Type="http://schemas.openxmlformats.org/officeDocument/2006/relationships/hyperlink" Target="consultantplus://offline/ref=F40C6A8191AE019355FE5F79EDDEDFF2E4A55C3735497D170024A7650FD1170FBFCB320B7E21F5E965970618F7q8u1N" TargetMode="External"/><Relationship Id="rId65" Type="http://schemas.openxmlformats.org/officeDocument/2006/relationships/hyperlink" Target="consultantplus://offline/ref=F40C6A8191AE019355FE4174FBB280F7E0AD023C34497E465A75A1325081115AED8B6C523C60E6E86D890418FC898FAD10258291152DADB40959F240qEu9N" TargetMode="External"/><Relationship Id="rId73" Type="http://schemas.openxmlformats.org/officeDocument/2006/relationships/hyperlink" Target="consultantplus://offline/ref=465242C50758FD8E3852A465704A83DBD33D1E568EB1B9A4AEA3627C9A9BED95EEA29940C4B53E76057FEE081648DB0CC50BA74CF9BFAA24rFuCN" TargetMode="External"/><Relationship Id="rId78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81" Type="http://schemas.openxmlformats.org/officeDocument/2006/relationships/hyperlink" Target="consultantplus://offline/ref=465242C50758FD8E3852BA686626DCDED735405D8FB0B2F5FAF1642BC5CBEBC0AEE29F1587F130720174BA585316825C8440AA45E2A3AA2EE1EE8860rFuBN" TargetMode="External"/><Relationship Id="rId86" Type="http://schemas.openxmlformats.org/officeDocument/2006/relationships/hyperlink" Target="consultantplus://offline/ref=465242C50758FD8E3852A465704A83DBD33D1E568EB1B9A4AEA3627C9A9BED95EEA29940C4B53E76037FEE081648DB0CC50BA74CF9BFAA24rFuCN" TargetMode="External"/><Relationship Id="rId94" Type="http://schemas.openxmlformats.org/officeDocument/2006/relationships/hyperlink" Target="consultantplus://offline/ref=465242C50758FD8E3852BA686626DCDED735405D8FB6B6F3FAF3642BC5CBEBC0AEE29F1587F130720174BA5C5316825C8440AA45E2A3AA2EE1EE8860rFuBN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0C6A8191AE019355FE4174FBB280F7E0AD023C344A72425E73A1325081115AED8B6C523C60E6E86D890410F6898FAD10258291152DADB40959F240qEu9N" TargetMode="External"/><Relationship Id="rId13" Type="http://schemas.openxmlformats.org/officeDocument/2006/relationships/hyperlink" Target="consultantplus://offline/ref=F40C6A8191AE019355FE4174FBB280F7E0AD023C344F7F465D72A1325081115AED8B6C522E60BEE46C8C1A18FD9CD9FC56q7u3N" TargetMode="External"/><Relationship Id="rId18" Type="http://schemas.openxmlformats.org/officeDocument/2006/relationships/hyperlink" Target="consultantplus://offline/ref=F40C6A8191AE019355FE4174FBB280F7E0AD023C344E72405474A1325081115AED8B6C523C60E6E86D890418FC898FAD10258291152DADB40959F240qEu9N" TargetMode="External"/><Relationship Id="rId39" Type="http://schemas.openxmlformats.org/officeDocument/2006/relationships/hyperlink" Target="consultantplus://offline/ref=F40C6A8191AE019355FE4174FBB280F7E0AD023C344A72425E73A1325081115AED8B6C522E60BEE46C8C1A18FD9CD9FC56q7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15166</Words>
  <Characters>86447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2023-08-15T13:46:00Z</dcterms:created>
  <dcterms:modified xsi:type="dcterms:W3CDTF">2023-08-15T13:51:00Z</dcterms:modified>
</cp:coreProperties>
</file>