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9B5FA3">
        <w:rPr>
          <w:bCs/>
          <w:sz w:val="26"/>
          <w:szCs w:val="26"/>
        </w:rPr>
        <w:t>Пирогова</w:t>
      </w:r>
      <w:r w:rsidR="009D0084">
        <w:rPr>
          <w:bCs/>
          <w:sz w:val="26"/>
          <w:szCs w:val="26"/>
        </w:rPr>
        <w:t>, 2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>Рассмотрев заявле</w:t>
      </w:r>
      <w:r w:rsidR="009D0084">
        <w:rPr>
          <w:sz w:val="26"/>
          <w:szCs w:val="26"/>
        </w:rPr>
        <w:t>ние Киреичева Максима Юрьевича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Пирогова</w:t>
      </w:r>
      <w:r w:rsidR="009D0084">
        <w:rPr>
          <w:sz w:val="26"/>
          <w:szCs w:val="26"/>
        </w:rPr>
        <w:t>, 2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Пирогова</w:t>
      </w:r>
      <w:r w:rsidR="009D0084">
        <w:rPr>
          <w:sz w:val="26"/>
          <w:szCs w:val="26"/>
        </w:rPr>
        <w:t>, 2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9D0084">
        <w:rPr>
          <w:sz w:val="26"/>
          <w:szCs w:val="26"/>
        </w:rPr>
        <w:t>гаражи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9B" w:rsidRDefault="00704D9B" w:rsidP="008863CA">
      <w:r>
        <w:separator/>
      </w:r>
    </w:p>
  </w:endnote>
  <w:endnote w:type="continuationSeparator" w:id="1">
    <w:p w:rsidR="00704D9B" w:rsidRDefault="00704D9B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9B" w:rsidRDefault="00704D9B" w:rsidP="008863CA">
      <w:r>
        <w:separator/>
      </w:r>
    </w:p>
  </w:footnote>
  <w:footnote w:type="continuationSeparator" w:id="1">
    <w:p w:rsidR="00704D9B" w:rsidRDefault="00704D9B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9633D"/>
    <w:rsid w:val="006F244A"/>
    <w:rsid w:val="00704D9B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0084"/>
    <w:rsid w:val="009D3969"/>
    <w:rsid w:val="00A636C0"/>
    <w:rsid w:val="00A84615"/>
    <w:rsid w:val="00AA555C"/>
    <w:rsid w:val="00B31298"/>
    <w:rsid w:val="00B505D4"/>
    <w:rsid w:val="00B74466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DA28-6800-4676-8CA1-12CF860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47</cp:revision>
  <dcterms:created xsi:type="dcterms:W3CDTF">2018-06-19T09:34:00Z</dcterms:created>
  <dcterms:modified xsi:type="dcterms:W3CDTF">2023-03-13T09:01:00Z</dcterms:modified>
</cp:coreProperties>
</file>