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E0" w:rsidRDefault="001D00E0" w:rsidP="001D00E0">
      <w:pPr>
        <w:pStyle w:val="1"/>
        <w:spacing w:before="0" w:after="0"/>
        <w:rPr>
          <w:sz w:val="24"/>
          <w:szCs w:val="24"/>
        </w:rPr>
      </w:pPr>
      <w:bookmarkStart w:id="0" w:name="_Toc442706865"/>
      <w:r>
        <w:rPr>
          <w:sz w:val="24"/>
          <w:szCs w:val="24"/>
        </w:rPr>
        <w:t>Извещение о проведении открытого конкурса</w:t>
      </w:r>
      <w:bookmarkEnd w:id="0"/>
      <w:r>
        <w:rPr>
          <w:sz w:val="24"/>
          <w:szCs w:val="24"/>
        </w:rPr>
        <w:t xml:space="preserve"> </w:t>
      </w:r>
    </w:p>
    <w:p w:rsidR="001D00E0" w:rsidRDefault="001D00E0" w:rsidP="001D00E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на право получения свидетельства об осуществлении перевозок по </w:t>
      </w:r>
      <w:r>
        <w:rPr>
          <w:rFonts w:ascii="Times New Roman" w:hAnsi="Times New Roman" w:cs="Times New Roman"/>
          <w:b/>
          <w:bCs/>
        </w:rPr>
        <w:t xml:space="preserve">муниципальным маршрутам регулярных перевозок пассажиров на территории городского округа город Михайловка Волгоградской области </w:t>
      </w:r>
    </w:p>
    <w:p w:rsidR="001D00E0" w:rsidRDefault="001D00E0" w:rsidP="001D00E0">
      <w:pPr>
        <w:pStyle w:val="11"/>
        <w:ind w:left="0"/>
        <w:jc w:val="center"/>
        <w:rPr>
          <w:b/>
        </w:rPr>
      </w:pP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Организатор конкурса: </w:t>
      </w:r>
      <w:r>
        <w:rPr>
          <w:rFonts w:ascii="Times New Roman" w:hAnsi="Times New Roman" w:cs="Times New Roman"/>
        </w:rPr>
        <w:t>Администрация городского  округа  город  Михайловка  Волгоградской области.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Адрес организатора конкурса: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нахождения: Волгоградская область, 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Михайловка,  ул. Обороны, 42а.</w:t>
      </w:r>
      <w:r>
        <w:rPr>
          <w:rFonts w:ascii="Times New Roman" w:hAnsi="Times New Roman" w:cs="Times New Roman"/>
        </w:rPr>
        <w:br/>
        <w:t>Почтовый адрес: 403342, Волгоградская обл.,   г. Михайловка,  ул. Обороны, 42а.</w:t>
      </w:r>
      <w:r>
        <w:rPr>
          <w:rFonts w:ascii="Times New Roman" w:hAnsi="Times New Roman" w:cs="Times New Roman"/>
        </w:rPr>
        <w:br/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lang w:val="en-US"/>
        </w:rPr>
        <w:t>ag</w:t>
      </w:r>
      <w:proofErr w:type="spellEnd"/>
      <w:r>
        <w:rPr>
          <w:rFonts w:ascii="Times New Roman" w:hAnsi="Times New Roman" w:cs="Times New Roman"/>
        </w:rPr>
        <w:t xml:space="preserve">_ </w:t>
      </w:r>
      <w:proofErr w:type="spellStart"/>
      <w:r>
        <w:rPr>
          <w:rFonts w:ascii="Times New Roman" w:hAnsi="Times New Roman" w:cs="Times New Roman"/>
          <w:lang w:val="en-US"/>
        </w:rPr>
        <w:t>mih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volganet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1D00E0">
        <w:rPr>
          <w:rFonts w:ascii="Times New Roman" w:hAnsi="Times New Roman" w:cs="Times New Roman"/>
        </w:rPr>
        <w:t xml:space="preserve"> 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 (844 63) 2-75-85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Контактное лицо:  Пономарёва Ирина Вениаминовна   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Предмет конкурса: </w:t>
      </w:r>
      <w:r>
        <w:rPr>
          <w:rFonts w:ascii="Times New Roman" w:hAnsi="Times New Roman" w:cs="Times New Roman"/>
        </w:rPr>
        <w:t xml:space="preserve">право получения свидетельства об осуществлении перевозок по муниципальным маршрутам регулярных перевозок пассажиров на территории городского округа город Михайловка Волгоградской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№ 6 «Рынок – пенсионный фонд», №112 «М/Б.Орешкин – с. Сидоры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-Р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ынок», № 120 «г. Михайловка -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Стойловский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№ 125 «х.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г. Михайловка», № 128 «г. Михайловка –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», № 643 «г. Михайловка - х. Секачи»</w:t>
      </w:r>
      <w:r>
        <w:rPr>
          <w:rFonts w:ascii="Times New Roman" w:hAnsi="Times New Roman" w:cs="Times New Roman"/>
        </w:rPr>
        <w:t>, № 647 «г. Михайловка – х. Раздоры» с соблюдением требований, указанных в конкурсной документации №3 (далее конкурсная документация) и соответствующих законодательству Российской Федерации и Волгоградской области.</w:t>
      </w:r>
    </w:p>
    <w:p w:rsidR="001D00E0" w:rsidRDefault="001D00E0" w:rsidP="001D00E0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Цель конкурса: </w:t>
      </w:r>
      <w:r>
        <w:rPr>
          <w:rFonts w:ascii="Times New Roman" w:hAnsi="Times New Roman" w:cs="Times New Roman"/>
        </w:rPr>
        <w:t xml:space="preserve">выбор юридических лиц и индивидуальных предпринимателей, предложивших лучшие условия для выполнения безопасной и качественной перевозки пассажиров на автобусных маршрутах. 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Сведения об объекте открытого конкурса: </w:t>
      </w:r>
      <w:r>
        <w:rPr>
          <w:rFonts w:ascii="Times New Roman" w:hAnsi="Times New Roman" w:cs="Times New Roman"/>
        </w:rPr>
        <w:t>представлены в приложении № 1 конкурсной документации.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Порядок проведения открытого конкурса и определения победителя открытого конкурса: </w:t>
      </w:r>
      <w:r>
        <w:rPr>
          <w:rFonts w:ascii="Times New Roman" w:hAnsi="Times New Roman" w:cs="Times New Roman"/>
        </w:rPr>
        <w:t>указан в конкурсной документации.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Выдача свидетельства:</w:t>
      </w:r>
      <w:r>
        <w:rPr>
          <w:rFonts w:ascii="Times New Roman" w:hAnsi="Times New Roman" w:cs="Times New Roman"/>
        </w:rPr>
        <w:t> свидетельство выдается в течение десяти дней со дня подписания протокола оценки и сопоставления заявок на участие в конкурсе сроком на 5 лет.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Размер, порядок и сроки внесения платы, взимаемой за предоставление конкурсной документации: </w:t>
      </w:r>
      <w:r>
        <w:rPr>
          <w:rFonts w:ascii="Times New Roman" w:hAnsi="Times New Roman" w:cs="Times New Roman"/>
          <w:u w:val="single"/>
        </w:rPr>
        <w:t>бесплатно</w:t>
      </w:r>
      <w:r>
        <w:rPr>
          <w:rFonts w:ascii="Times New Roman" w:hAnsi="Times New Roman" w:cs="Times New Roman"/>
        </w:rPr>
        <w:t>.</w:t>
      </w:r>
    </w:p>
    <w:p w:rsidR="001D00E0" w:rsidRDefault="001D00E0" w:rsidP="001D00E0">
      <w:pPr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документация размещена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на официальном сайте администрации городского округа город Михайловка в сети Интернет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u w:val="single"/>
          <w:lang w:val="en-US"/>
        </w:rPr>
        <w:t>http</w:t>
      </w:r>
      <w:r>
        <w:rPr>
          <w:rFonts w:ascii="Times New Roman" w:hAnsi="Times New Roman" w:cs="Times New Roman"/>
          <w:u w:val="single"/>
        </w:rPr>
        <w:t>://</w:t>
      </w:r>
      <w:proofErr w:type="spellStart"/>
      <w:r>
        <w:fldChar w:fldCharType="begin"/>
      </w:r>
      <w:r>
        <w:instrText xml:space="preserve"> HYPERLINK "http://www.mihadm.ru/" </w:instrText>
      </w:r>
      <w:r>
        <w:fldChar w:fldCharType="separate"/>
      </w:r>
      <w:r>
        <w:rPr>
          <w:rStyle w:val="a3"/>
        </w:rPr>
        <w:t>www.mihadm</w:t>
      </w:r>
      <w:proofErr w:type="spellEnd"/>
      <w:r>
        <w:rPr>
          <w:rStyle w:val="a3"/>
        </w:rPr>
        <w:t xml:space="preserve">. </w:t>
      </w:r>
      <w:r>
        <w:rPr>
          <w:rStyle w:val="a3"/>
          <w:lang w:val="en-US"/>
        </w:rPr>
        <w:t>com</w:t>
      </w:r>
      <w:r>
        <w:fldChar w:fldCharType="end"/>
      </w:r>
      <w:r>
        <w:rPr>
          <w:rFonts w:ascii="Times New Roman" w:hAnsi="Times New Roman" w:cs="Times New Roman"/>
        </w:rPr>
        <w:t xml:space="preserve"> </w:t>
      </w:r>
    </w:p>
    <w:p w:rsidR="001D00E0" w:rsidRDefault="001D00E0" w:rsidP="001D00E0">
      <w:pPr>
        <w:spacing w:after="0" w:line="100" w:lineRule="atLeas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Срок, место и порядок предоставления конкурсной документации: </w:t>
      </w:r>
      <w:r>
        <w:rPr>
          <w:rFonts w:ascii="Times New Roman" w:hAnsi="Times New Roman" w:cs="Times New Roman"/>
        </w:rPr>
        <w:t xml:space="preserve">после опубликования на официальном сайте администрации городского округа город Михайловка извещения о проведении конкурса организатор конкурса на основании заявления любого заинтересованного лица, поданного в письменной форме, в течение 3 рабочих дней со дня получения заявления предоставляет заявителю конкурсную документацию. Конкурсная документация выдается заявителю по адресу организатора конкурса в рабочие дни с 8-00 до 17-00 часов (перерыв с 13-00 до 14-00 часов), а так же размещается на официальном сайте администрации городского округа город Михайловка. 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о внесении изменений в извещение о проведении открытого конкурса принимается его организатором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сайте администрации городского округа город Михайловка в информационно-телекоммуникационной сети «Интернет». В течение пяти рабочих дней со дня принятия указанного решения такие изменения размещаются организатором конкурса в порядке, установленном для размещения на сайте администрации городского округа город Михайловка в информационно-телекоммуникационной сети «Интернет» извещения о проведении конкурса. При этом срок </w:t>
      </w:r>
      <w:r>
        <w:rPr>
          <w:rFonts w:ascii="Times New Roman" w:hAnsi="Times New Roman" w:cs="Times New Roman"/>
        </w:rPr>
        <w:lastRenderedPageBreak/>
        <w:t>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1D00E0" w:rsidRDefault="001D00E0" w:rsidP="001D00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конкурса, разместивший на сайте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город Михайловка в информационно-телекоммуникационной сети «Интернет» извещение о проведении открытого конкурса, вправе отказаться от его проведения полностью или в части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семь дней до даты проведения конкурсной комиссией процедуры оценки и сопоставления заявок на участие в конкурсе.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конкурса размещается Организатором конкурса в течение двух рабочих дней со дня принятия решения об отказе от проведения конкурса на сайте администрации городского округа город Михайловка в информационно-телекоммуникационной сети «Интернет», а лицам, подавшим заявки на участие в конкурсе, в письменной форме или в </w:t>
      </w:r>
      <w:r>
        <w:rPr>
          <w:rFonts w:ascii="Times New Roman" w:hAnsi="Times New Roman" w:cs="Times New Roman"/>
          <w:spacing w:val="-2"/>
          <w:sz w:val="24"/>
          <w:szCs w:val="24"/>
        </w:rPr>
        <w:t>форме электронного документа направляются соответствующие уведомления.</w:t>
      </w:r>
      <w:proofErr w:type="gramEnd"/>
    </w:p>
    <w:p w:rsidR="001D00E0" w:rsidRDefault="001D00E0" w:rsidP="001D00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0E0" w:rsidRDefault="001D00E0" w:rsidP="001D00E0">
      <w:pPr>
        <w:spacing w:after="0" w:line="100" w:lineRule="atLeast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Место, дата и время начала и окончания срока подачи и регистрации заявок на участие в открытом конкурсе:</w:t>
      </w:r>
    </w:p>
    <w:p w:rsidR="001D00E0" w:rsidRDefault="001D00E0" w:rsidP="001D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Начало приема заявок – 05 июля  2024 г., 8 час. 00 мин.  по адресу организатора конкурса,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1-07;</w:t>
      </w:r>
    </w:p>
    <w:p w:rsidR="001D00E0" w:rsidRDefault="001D00E0" w:rsidP="001D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Окончание приема и регистрации заявок – 05 августа 2024 г., 9 час. 00 мин. по адресу организатора конкурса,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1-07.</w:t>
      </w:r>
    </w:p>
    <w:p w:rsidR="001D00E0" w:rsidRDefault="001D00E0" w:rsidP="001D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Место, дата и время вскрытия конвертов с заявками на участие в открытом конкурсе:</w:t>
      </w:r>
    </w:p>
    <w:p w:rsidR="001D00E0" w:rsidRDefault="001D00E0" w:rsidP="001D00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05  августа  2024 г., в 10 час. 00 мин. по адресу организатора конкурса,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1-06.</w:t>
      </w:r>
    </w:p>
    <w:p w:rsidR="001D00E0" w:rsidRDefault="001D00E0" w:rsidP="001D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и дата рассмотрения заявок на участие в открытом конкурсе –  09 августа 2024 г., в 12 час. 00 мин.  по адресу организатора конкурса,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1-06.</w:t>
      </w:r>
    </w:p>
    <w:p w:rsidR="001D00E0" w:rsidRDefault="001D00E0" w:rsidP="001D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оценки и сопоставления заявок на участие в открытом конкурсе: </w:t>
      </w:r>
    </w:p>
    <w:p w:rsidR="001D00E0" w:rsidRDefault="001D00E0" w:rsidP="001D00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15  августа 2024 г. в 10:00 по адресу организатора конкурса,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1-06.</w:t>
      </w: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1D00E0" w:rsidRDefault="001D00E0" w:rsidP="001D00E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F15530" w:rsidRDefault="00F15530"/>
    <w:sectPr w:rsidR="00F1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0E0"/>
    <w:rsid w:val="001D00E0"/>
    <w:rsid w:val="00F1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0E0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0E0"/>
    <w:rPr>
      <w:rFonts w:ascii="Times New Roman" w:eastAsia="Calibri" w:hAnsi="Times New Roman" w:cs="Times New Roman"/>
      <w:b/>
      <w:bCs/>
      <w:kern w:val="28"/>
      <w:sz w:val="36"/>
      <w:szCs w:val="36"/>
    </w:rPr>
  </w:style>
  <w:style w:type="character" w:styleId="a3">
    <w:name w:val="Hyperlink"/>
    <w:basedOn w:val="a0"/>
    <w:semiHidden/>
    <w:unhideWhenUsed/>
    <w:rsid w:val="001D00E0"/>
    <w:rPr>
      <w:rFonts w:ascii="Arial" w:hAnsi="Arial" w:cs="Arial" w:hint="default"/>
      <w:color w:val="08628C"/>
      <w:sz w:val="18"/>
      <w:szCs w:val="18"/>
      <w:u w:val="single"/>
    </w:rPr>
  </w:style>
  <w:style w:type="paragraph" w:customStyle="1" w:styleId="ConsPlusNormal">
    <w:name w:val="ConsPlusNormal"/>
    <w:rsid w:val="001D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Абзац списка1"/>
    <w:basedOn w:val="a"/>
    <w:rsid w:val="001D00E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2024-07-04T12:23:00Z</dcterms:created>
  <dcterms:modified xsi:type="dcterms:W3CDTF">2024-07-04T12:23:00Z</dcterms:modified>
</cp:coreProperties>
</file>