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определению границ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прилегающих территорий, 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на которых не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допускается розничная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продукции и 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розничная продажа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при оказании услуг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1E7547" w:rsidRDefault="001E7547" w:rsidP="001E754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E7547" w:rsidRDefault="001E7547" w:rsidP="001E7547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E7547" w:rsidRDefault="001E7547" w:rsidP="001E7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547" w:rsidRDefault="001E7547" w:rsidP="001E7547">
      <w:pPr>
        <w:pStyle w:val="ConsPlusNonformat"/>
        <w:jc w:val="center"/>
      </w:pPr>
      <w:bookmarkStart w:id="0" w:name="P11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E7547" w:rsidRDefault="001E7547" w:rsidP="001E7547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по вопросу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город Михайловка Волгоградской области</w:t>
      </w:r>
    </w:p>
    <w:p w:rsidR="001E7547" w:rsidRDefault="001E7547" w:rsidP="001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547" w:rsidRDefault="001E7547" w:rsidP="001E75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7547">
        <w:rPr>
          <w:rFonts w:ascii="Times New Roman" w:hAnsi="Times New Roman" w:cs="Times New Roman"/>
          <w:i/>
          <w:sz w:val="28"/>
          <w:szCs w:val="28"/>
        </w:rPr>
        <w:t>администрация городского округа город Михайловка</w:t>
      </w:r>
    </w:p>
    <w:p w:rsidR="001E7547" w:rsidRDefault="001E7547" w:rsidP="001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547" w:rsidRDefault="001E7547" w:rsidP="001E75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извещает  о  проведении  общественного  обсуждения  и сборе замечаний и предложений  заинтересованных  лиц в отношении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 территорий, на которых не допускается розничная  продажа  алкогольной  продукции на территории городского округа город Михайловка Волгоградской области.</w:t>
      </w:r>
    </w:p>
    <w:p w:rsidR="001E7547" w:rsidRDefault="001E7547" w:rsidP="001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547" w:rsidRPr="00F24936" w:rsidRDefault="001E7547" w:rsidP="001E7547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начала проведения общественного обсуждения</w:t>
      </w:r>
      <w:r w:rsidRPr="00F2493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4936" w:rsidRPr="00F2493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2B07CA">
        <w:rPr>
          <w:rFonts w:ascii="Times New Roman" w:hAnsi="Times New Roman" w:cs="Times New Roman"/>
          <w:sz w:val="24"/>
          <w:szCs w:val="24"/>
          <w:u w:val="single"/>
        </w:rPr>
        <w:t>29.01.2024</w:t>
      </w:r>
      <w:r w:rsidR="00F249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E7547" w:rsidRDefault="001E7547" w:rsidP="001E75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 w:rsidRPr="00F2493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249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7CA">
        <w:rPr>
          <w:rFonts w:ascii="Times New Roman" w:hAnsi="Times New Roman" w:cs="Times New Roman"/>
          <w:sz w:val="24"/>
          <w:szCs w:val="24"/>
          <w:u w:val="single"/>
        </w:rPr>
        <w:t xml:space="preserve">   12.02.2024</w:t>
      </w:r>
      <w:r w:rsidR="00F249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E7547" w:rsidRDefault="001E7547" w:rsidP="001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547" w:rsidRDefault="001E7547" w:rsidP="001E75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1E7547" w:rsidRDefault="001E7547" w:rsidP="001E7547">
      <w:pPr>
        <w:pStyle w:val="ConsPlusNormal"/>
        <w:ind w:firstLine="0"/>
        <w:jc w:val="both"/>
      </w:pPr>
      <w:r w:rsidRPr="00FE6938">
        <w:rPr>
          <w:rFonts w:ascii="Times New Roman" w:hAnsi="Times New Roman" w:cs="Times New Roman"/>
          <w:i/>
          <w:sz w:val="28"/>
          <w:szCs w:val="28"/>
        </w:rPr>
        <w:t>403340, Волгоградская область, г</w:t>
      </w:r>
      <w:proofErr w:type="gramStart"/>
      <w:r w:rsidRPr="00FE6938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FE6938">
        <w:rPr>
          <w:rFonts w:ascii="Times New Roman" w:hAnsi="Times New Roman" w:cs="Times New Roman"/>
          <w:i/>
          <w:sz w:val="28"/>
          <w:szCs w:val="28"/>
        </w:rPr>
        <w:t>ихайловка, ул. Обороны, д. 42а, кабинет 3-13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547" w:rsidRDefault="001E7547" w:rsidP="001E75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т.ч.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E693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ag_mih_predprinimat@volganet.ru</w:t>
        </w:r>
      </w:hyperlink>
    </w:p>
    <w:p w:rsidR="001E7547" w:rsidRDefault="001E7547" w:rsidP="001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547" w:rsidRDefault="001E7547" w:rsidP="001E75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24936">
        <w:rPr>
          <w:rFonts w:ascii="Times New Roman" w:hAnsi="Times New Roman" w:cs="Times New Roman"/>
          <w:sz w:val="28"/>
          <w:szCs w:val="28"/>
        </w:rPr>
        <w:t xml:space="preserve"> </w:t>
      </w:r>
      <w:r w:rsidR="002B07CA">
        <w:rPr>
          <w:rFonts w:ascii="Times New Roman" w:hAnsi="Times New Roman" w:cs="Times New Roman"/>
          <w:sz w:val="28"/>
          <w:szCs w:val="28"/>
          <w:u w:val="single"/>
        </w:rPr>
        <w:t>29.01.2024</w:t>
      </w:r>
      <w:r w:rsidR="00F2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B07CA">
        <w:rPr>
          <w:rFonts w:ascii="Times New Roman" w:hAnsi="Times New Roman" w:cs="Times New Roman"/>
          <w:sz w:val="28"/>
          <w:szCs w:val="28"/>
          <w:u w:val="single"/>
        </w:rPr>
        <w:t>12.02.2024</w:t>
      </w:r>
      <w:r w:rsidR="00F249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7547" w:rsidRDefault="001E7547" w:rsidP="001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938" w:rsidRDefault="001E7547" w:rsidP="00FE6938">
      <w:pPr>
        <w:pStyle w:val="ConsPlusNormal"/>
        <w:ind w:firstLine="53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  о   результатах   проведения  общественного  обсуждения  будет размещена:</w:t>
      </w:r>
      <w:r w:rsidR="00FE6938">
        <w:rPr>
          <w:rFonts w:ascii="Times New Roman" w:hAnsi="Times New Roman" w:cs="Times New Roman"/>
          <w:sz w:val="28"/>
          <w:szCs w:val="28"/>
        </w:rPr>
        <w:t xml:space="preserve"> </w:t>
      </w:r>
      <w:r w:rsidR="00FE6938" w:rsidRPr="00FE6938">
        <w:rPr>
          <w:rFonts w:ascii="Times New Roman" w:hAnsi="Times New Roman" w:cs="Times New Roman"/>
          <w:i/>
          <w:sz w:val="28"/>
          <w:szCs w:val="28"/>
        </w:rPr>
        <w:t xml:space="preserve">в газете  «Призыв», на сайте администрации городского округа http:// </w:t>
      </w:r>
      <w:proofErr w:type="spellStart"/>
      <w:r w:rsidR="00FE6938" w:rsidRPr="00FE6938">
        <w:rPr>
          <w:rFonts w:ascii="Times New Roman" w:hAnsi="Times New Roman" w:cs="Times New Roman"/>
          <w:i/>
          <w:sz w:val="28"/>
          <w:szCs w:val="28"/>
          <w:lang w:val="en-US"/>
        </w:rPr>
        <w:t>mihadm</w:t>
      </w:r>
      <w:proofErr w:type="spellEnd"/>
      <w:r w:rsidR="00FE6938" w:rsidRPr="00FE6938">
        <w:rPr>
          <w:rFonts w:ascii="Times New Roman" w:hAnsi="Times New Roman" w:cs="Times New Roman"/>
          <w:i/>
          <w:sz w:val="28"/>
          <w:szCs w:val="28"/>
        </w:rPr>
        <w:t>.</w:t>
      </w:r>
      <w:r w:rsidR="00FE6938" w:rsidRPr="00FE6938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="00FE6938" w:rsidRPr="00FE6938">
        <w:rPr>
          <w:rFonts w:ascii="Times New Roman" w:hAnsi="Times New Roman" w:cs="Times New Roman"/>
          <w:i/>
          <w:sz w:val="28"/>
          <w:szCs w:val="28"/>
        </w:rPr>
        <w:t xml:space="preserve"> в подразделе "Общественное обсуждение" раздела «Потребительский рынок».</w:t>
      </w:r>
    </w:p>
    <w:p w:rsidR="001E7547" w:rsidRDefault="00FE6938" w:rsidP="001E75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7547">
        <w:rPr>
          <w:rFonts w:ascii="Times New Roman" w:hAnsi="Times New Roman" w:cs="Times New Roman"/>
          <w:sz w:val="28"/>
          <w:szCs w:val="28"/>
        </w:rPr>
        <w:t>.</w:t>
      </w:r>
    </w:p>
    <w:p w:rsidR="001E7547" w:rsidRDefault="001E7547" w:rsidP="001E7547">
      <w:pPr>
        <w:pStyle w:val="ConsPlusNonformat"/>
        <w:jc w:val="both"/>
      </w:pPr>
      <w:r>
        <w:rPr>
          <w:rFonts w:eastAsia="Courier New"/>
        </w:rPr>
        <w:t xml:space="preserve"> </w:t>
      </w:r>
    </w:p>
    <w:p w:rsidR="00D859E6" w:rsidRDefault="00D859E6"/>
    <w:sectPr w:rsidR="00D859E6" w:rsidSect="006D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547"/>
    <w:rsid w:val="001E7547"/>
    <w:rsid w:val="002B07CA"/>
    <w:rsid w:val="005F0DED"/>
    <w:rsid w:val="006D081E"/>
    <w:rsid w:val="00802AA6"/>
    <w:rsid w:val="00A003B8"/>
    <w:rsid w:val="00A302EF"/>
    <w:rsid w:val="00AD59E6"/>
    <w:rsid w:val="00D859E6"/>
    <w:rsid w:val="00F24936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E75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rsid w:val="001E754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_predprinima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2022-11-11T12:41:00Z</cp:lastPrinted>
  <dcterms:created xsi:type="dcterms:W3CDTF">2022-09-19T05:22:00Z</dcterms:created>
  <dcterms:modified xsi:type="dcterms:W3CDTF">2024-01-18T05:41:00Z</dcterms:modified>
</cp:coreProperties>
</file>