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6" w:rsidRPr="001A20A1" w:rsidRDefault="00AB3216" w:rsidP="00AB3216">
      <w:pPr>
        <w:pStyle w:val="1"/>
        <w:shd w:val="clear" w:color="auto" w:fill="FFFFFF"/>
        <w:spacing w:before="300" w:after="300"/>
        <w:rPr>
          <w:rFonts w:ascii="Times New Roman" w:hAnsi="Times New Roman" w:cs="Times New Roman"/>
          <w:caps/>
          <w:color w:val="auto"/>
          <w:sz w:val="28"/>
          <w:szCs w:val="28"/>
        </w:rPr>
      </w:pPr>
      <w:r w:rsidRPr="001A20A1">
        <w:rPr>
          <w:rFonts w:ascii="Times New Roman" w:hAnsi="Times New Roman" w:cs="Times New Roman"/>
          <w:color w:val="auto"/>
          <w:sz w:val="28"/>
          <w:szCs w:val="28"/>
        </w:rPr>
        <w:t>Кадастровая палата Волгоградской области</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отметила</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20-летний юбилей</w:t>
      </w:r>
    </w:p>
    <w:p w:rsidR="00AB3216" w:rsidRPr="00C72491" w:rsidRDefault="00AB3216" w:rsidP="00AB3216">
      <w:pPr>
        <w:pStyle w:val="a5"/>
        <w:shd w:val="clear" w:color="auto" w:fill="FFFFFF"/>
        <w:spacing w:before="0" w:beforeAutospacing="0" w:after="0" w:afterAutospacing="0" w:line="360" w:lineRule="auto"/>
        <w:jc w:val="both"/>
        <w:rPr>
          <w:rStyle w:val="a8"/>
          <w:b w:val="0"/>
          <w:i/>
          <w:sz w:val="10"/>
          <w:szCs w:val="10"/>
        </w:rPr>
      </w:pPr>
    </w:p>
    <w:p w:rsidR="00AB3216" w:rsidRPr="001A20A1" w:rsidRDefault="00AB3216" w:rsidP="00AB3216">
      <w:pPr>
        <w:pStyle w:val="a5"/>
        <w:shd w:val="clear" w:color="auto" w:fill="FFFFFF"/>
        <w:spacing w:before="0" w:beforeAutospacing="0" w:after="0" w:afterAutospacing="0" w:line="360" w:lineRule="auto"/>
        <w:jc w:val="both"/>
        <w:rPr>
          <w:rStyle w:val="a8"/>
          <w:b w:val="0"/>
          <w:i/>
          <w:sz w:val="28"/>
          <w:szCs w:val="28"/>
        </w:rPr>
      </w:pPr>
      <w:r w:rsidRPr="001A20A1">
        <w:rPr>
          <w:rStyle w:val="a8"/>
          <w:b w:val="0"/>
          <w:i/>
          <w:sz w:val="28"/>
          <w:szCs w:val="28"/>
        </w:rPr>
        <w:t>2 декабря 2019 года Кадастровая палата по Волгоградской области отметила   20-летний юбилей. С круглой датой сотрудников учреждения поздравили руководители областных комитетов и первые лица Волгограда.</w:t>
      </w:r>
    </w:p>
    <w:p w:rsidR="00AB3216" w:rsidRPr="00D0503C" w:rsidRDefault="00AB3216" w:rsidP="00AB3216">
      <w:pPr>
        <w:pStyle w:val="a5"/>
        <w:shd w:val="clear" w:color="auto" w:fill="FFFFFF"/>
        <w:spacing w:before="0" w:beforeAutospacing="0" w:after="0" w:afterAutospacing="0" w:line="360" w:lineRule="auto"/>
        <w:ind w:firstLine="709"/>
        <w:jc w:val="both"/>
        <w:rPr>
          <w:sz w:val="10"/>
          <w:szCs w:val="10"/>
        </w:rPr>
      </w:pPr>
    </w:p>
    <w:p w:rsidR="00AB3216" w:rsidRDefault="00AB3216" w:rsidP="00AB3216">
      <w:pPr>
        <w:pStyle w:val="a5"/>
        <w:shd w:val="clear" w:color="auto" w:fill="FFFFFF"/>
        <w:spacing w:before="0" w:beforeAutospacing="0" w:after="0" w:afterAutospacing="0" w:line="360" w:lineRule="auto"/>
        <w:ind w:firstLine="709"/>
        <w:jc w:val="both"/>
        <w:rPr>
          <w:rStyle w:val="a9"/>
          <w:sz w:val="28"/>
          <w:szCs w:val="28"/>
        </w:rPr>
      </w:pPr>
      <w:r w:rsidRPr="00D0503C">
        <w:rPr>
          <w:sz w:val="28"/>
          <w:szCs w:val="28"/>
        </w:rPr>
        <w:t xml:space="preserve">Поздравляя коллектив с праздником </w:t>
      </w:r>
      <w:r w:rsidRPr="00D0503C">
        <w:rPr>
          <w:b/>
          <w:sz w:val="28"/>
          <w:szCs w:val="28"/>
        </w:rPr>
        <w:t>заместитель Главы Волгограда Андрей Лях</w:t>
      </w:r>
      <w:r w:rsidRPr="00D0503C">
        <w:rPr>
          <w:rStyle w:val="a8"/>
          <w:sz w:val="28"/>
          <w:szCs w:val="28"/>
        </w:rPr>
        <w:t xml:space="preserve"> </w:t>
      </w:r>
      <w:r w:rsidRPr="00D0503C">
        <w:rPr>
          <w:sz w:val="28"/>
          <w:szCs w:val="28"/>
        </w:rPr>
        <w:t>в своей речи поблагодарил сотрудников Кадастровой палаты за вклад в социально-экономическое развитие и улучшение инвестиционной привлекательности города-героя Волгограда</w:t>
      </w:r>
      <w:r w:rsidRPr="00D0503C">
        <w:rPr>
          <w:rStyle w:val="a9"/>
          <w:sz w:val="28"/>
          <w:szCs w:val="28"/>
        </w:rPr>
        <w:t xml:space="preserve">. </w:t>
      </w:r>
      <w:r w:rsidRPr="00D0503C">
        <w:rPr>
          <w:rStyle w:val="a8"/>
          <w:sz w:val="28"/>
          <w:szCs w:val="28"/>
        </w:rPr>
        <w:t xml:space="preserve">Замглавы </w:t>
      </w:r>
      <w:r>
        <w:rPr>
          <w:rStyle w:val="a8"/>
          <w:sz w:val="28"/>
          <w:szCs w:val="28"/>
        </w:rPr>
        <w:t>отметил</w:t>
      </w:r>
      <w:r w:rsidRPr="00D0503C">
        <w:rPr>
          <w:rStyle w:val="a8"/>
          <w:sz w:val="28"/>
          <w:szCs w:val="28"/>
        </w:rPr>
        <w:t>:</w:t>
      </w:r>
      <w:r w:rsidRPr="00D0503C">
        <w:rPr>
          <w:rStyle w:val="a9"/>
          <w:sz w:val="28"/>
          <w:szCs w:val="28"/>
        </w:rPr>
        <w:t xml:space="preserve"> «Сегодня коллектив региональной Кадастровой палаты не только выполняет свою работу на высоком профессиональном уровне, но и демонстрирует значительную социальную ответственность».</w:t>
      </w:r>
    </w:p>
    <w:p w:rsidR="00AB3216" w:rsidRPr="00633335" w:rsidRDefault="00AB3216" w:rsidP="00AB3216">
      <w:pPr>
        <w:pStyle w:val="a5"/>
        <w:shd w:val="clear" w:color="auto" w:fill="FFFFFF"/>
        <w:spacing w:before="0" w:beforeAutospacing="0" w:after="0" w:afterAutospacing="0" w:line="360" w:lineRule="auto"/>
        <w:ind w:firstLine="709"/>
        <w:jc w:val="both"/>
        <w:rPr>
          <w:sz w:val="28"/>
          <w:szCs w:val="28"/>
        </w:rPr>
      </w:pPr>
      <w:r w:rsidRPr="00633335">
        <w:rPr>
          <w:b/>
          <w:color w:val="000000"/>
          <w:sz w:val="28"/>
          <w:szCs w:val="28"/>
        </w:rPr>
        <w:t>Председатель комитета по управлению государственным имуществом Волгоградской области Виктория Романова</w:t>
      </w:r>
      <w:r w:rsidRPr="00633335">
        <w:rPr>
          <w:color w:val="000000"/>
          <w:sz w:val="28"/>
          <w:szCs w:val="28"/>
        </w:rPr>
        <w:t xml:space="preserve"> отметила, что работа сотрудников Кадастровой палаты развивает и укрепляет единую государственную политику в области имущественных и земельных отношений региона.</w:t>
      </w:r>
    </w:p>
    <w:p w:rsidR="00AB3216" w:rsidRDefault="00AB3216" w:rsidP="00AB3216">
      <w:pPr>
        <w:pStyle w:val="a5"/>
        <w:shd w:val="clear" w:color="auto" w:fill="FFFFFF"/>
        <w:spacing w:before="0" w:beforeAutospacing="0" w:after="0" w:afterAutospacing="0" w:line="360" w:lineRule="auto"/>
        <w:ind w:firstLine="709"/>
        <w:jc w:val="both"/>
        <w:rPr>
          <w:rStyle w:val="a8"/>
          <w:sz w:val="28"/>
          <w:szCs w:val="28"/>
        </w:rPr>
      </w:pPr>
      <w:r w:rsidRPr="00D0503C">
        <w:rPr>
          <w:sz w:val="28"/>
          <w:szCs w:val="28"/>
        </w:rPr>
        <w:t xml:space="preserve">С торжественной датой коллег поздравил </w:t>
      </w:r>
      <w:r w:rsidRPr="00D0503C">
        <w:rPr>
          <w:b/>
          <w:sz w:val="28"/>
          <w:szCs w:val="28"/>
        </w:rPr>
        <w:t xml:space="preserve">и.о. руководителя Управления Росреестра по Волгоградской области Владимир </w:t>
      </w:r>
      <w:proofErr w:type="spellStart"/>
      <w:r w:rsidRPr="00D0503C">
        <w:rPr>
          <w:b/>
          <w:sz w:val="28"/>
          <w:szCs w:val="28"/>
        </w:rPr>
        <w:t>Сарибеков</w:t>
      </w:r>
      <w:proofErr w:type="spellEnd"/>
      <w:r w:rsidRPr="00D0503C">
        <w:rPr>
          <w:sz w:val="28"/>
          <w:szCs w:val="28"/>
        </w:rPr>
        <w:t xml:space="preserve">. </w:t>
      </w:r>
      <w:r w:rsidRPr="00D0503C">
        <w:rPr>
          <w:rStyle w:val="a9"/>
          <w:sz w:val="28"/>
          <w:szCs w:val="28"/>
        </w:rPr>
        <w:t>«</w:t>
      </w:r>
      <w:r>
        <w:rPr>
          <w:rStyle w:val="a9"/>
          <w:sz w:val="28"/>
          <w:szCs w:val="28"/>
        </w:rPr>
        <w:t>Юбилей</w:t>
      </w:r>
      <w:r w:rsidRPr="00D0503C">
        <w:rPr>
          <w:rStyle w:val="a9"/>
          <w:sz w:val="28"/>
          <w:szCs w:val="28"/>
        </w:rPr>
        <w:t xml:space="preserve"> Волгоградской Кадастровой палаты — наш общий праздник</w:t>
      </w:r>
      <w:r>
        <w:rPr>
          <w:rStyle w:val="a9"/>
          <w:sz w:val="28"/>
          <w:szCs w:val="28"/>
        </w:rPr>
        <w:t>. Совместная работа</w:t>
      </w:r>
      <w:r w:rsidRPr="00175897">
        <w:rPr>
          <w:rStyle w:val="a9"/>
          <w:sz w:val="28"/>
          <w:szCs w:val="28"/>
        </w:rPr>
        <w:t xml:space="preserve"> помога</w:t>
      </w:r>
      <w:r>
        <w:rPr>
          <w:rStyle w:val="a9"/>
          <w:sz w:val="28"/>
          <w:szCs w:val="28"/>
        </w:rPr>
        <w:t>е</w:t>
      </w:r>
      <w:r w:rsidRPr="00175897">
        <w:rPr>
          <w:rStyle w:val="a9"/>
          <w:sz w:val="28"/>
          <w:szCs w:val="28"/>
        </w:rPr>
        <w:t>т сделать процесс получения услуг Росреестра максимально комфортным для волгоградцев. За 20 лет работы Кадастровой палаты много было изменений. Но неизменным остается профессионализм коллектива. И это является залогом того, что любые задачи, поставленные перед Учреждением, будут решены</w:t>
      </w:r>
      <w:r w:rsidRPr="00D0503C">
        <w:rPr>
          <w:rStyle w:val="a9"/>
          <w:sz w:val="28"/>
          <w:szCs w:val="28"/>
        </w:rPr>
        <w:t>»,</w:t>
      </w:r>
      <w:r w:rsidRPr="00D0503C">
        <w:rPr>
          <w:sz w:val="28"/>
          <w:szCs w:val="28"/>
        </w:rPr>
        <w:t xml:space="preserve"> — сказал </w:t>
      </w:r>
      <w:r w:rsidRPr="00D0503C">
        <w:rPr>
          <w:b/>
          <w:sz w:val="28"/>
          <w:szCs w:val="28"/>
        </w:rPr>
        <w:t xml:space="preserve">Владимир </w:t>
      </w:r>
      <w:proofErr w:type="spellStart"/>
      <w:r w:rsidRPr="00D0503C">
        <w:rPr>
          <w:b/>
          <w:sz w:val="28"/>
          <w:szCs w:val="28"/>
        </w:rPr>
        <w:t>Сарибеков</w:t>
      </w:r>
      <w:proofErr w:type="spellEnd"/>
      <w:r w:rsidRPr="00D0503C">
        <w:rPr>
          <w:rStyle w:val="a8"/>
          <w:sz w:val="28"/>
          <w:szCs w:val="28"/>
        </w:rPr>
        <w:t>.</w:t>
      </w:r>
    </w:p>
    <w:p w:rsidR="00AB3216" w:rsidRPr="00633335" w:rsidRDefault="00AB3216" w:rsidP="00AB3216">
      <w:pPr>
        <w:pStyle w:val="a5"/>
        <w:shd w:val="clear" w:color="auto" w:fill="FFFFFF"/>
        <w:spacing w:before="0" w:beforeAutospacing="0" w:after="0" w:afterAutospacing="0" w:line="360" w:lineRule="auto"/>
        <w:ind w:firstLine="709"/>
        <w:jc w:val="both"/>
        <w:rPr>
          <w:rStyle w:val="a8"/>
          <w:sz w:val="28"/>
          <w:szCs w:val="28"/>
        </w:rPr>
      </w:pPr>
      <w:r w:rsidRPr="001A20A1">
        <w:rPr>
          <w:b/>
          <w:color w:val="000000"/>
          <w:sz w:val="28"/>
          <w:szCs w:val="28"/>
        </w:rPr>
        <w:t>И.о директора АО «</w:t>
      </w:r>
      <w:proofErr w:type="spellStart"/>
      <w:r w:rsidRPr="001A20A1">
        <w:rPr>
          <w:b/>
          <w:color w:val="000000"/>
          <w:sz w:val="28"/>
          <w:szCs w:val="28"/>
        </w:rPr>
        <w:t>Ростехинвентаризация-Федеральное</w:t>
      </w:r>
      <w:proofErr w:type="spellEnd"/>
      <w:r w:rsidRPr="001A20A1">
        <w:rPr>
          <w:b/>
          <w:color w:val="000000"/>
          <w:sz w:val="28"/>
          <w:szCs w:val="28"/>
        </w:rPr>
        <w:t xml:space="preserve"> БТИ» Дарья Прокофьева</w:t>
      </w:r>
      <w:r w:rsidRPr="00633335">
        <w:rPr>
          <w:color w:val="000000"/>
          <w:sz w:val="28"/>
          <w:szCs w:val="28"/>
        </w:rPr>
        <w:t xml:space="preserve"> поздравила коллектив с 20-летием и пожелала дальнейшего процветания и стабильности, доброго здоровья и благополучия!</w:t>
      </w:r>
    </w:p>
    <w:p w:rsidR="00AB3216" w:rsidRPr="00D0503C" w:rsidRDefault="00AB3216" w:rsidP="00AB32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03C">
        <w:rPr>
          <w:rFonts w:ascii="Times New Roman" w:hAnsi="Times New Roman" w:cs="Times New Roman"/>
          <w:sz w:val="28"/>
          <w:szCs w:val="28"/>
        </w:rPr>
        <w:lastRenderedPageBreak/>
        <w:t xml:space="preserve">За 20 лет в ЕГРН внесено сведений о более </w:t>
      </w:r>
      <w:r w:rsidRPr="00D0503C">
        <w:rPr>
          <w:rFonts w:ascii="Times New Roman" w:eastAsia="Times New Roman" w:hAnsi="Times New Roman" w:cs="Times New Roman"/>
          <w:sz w:val="28"/>
          <w:szCs w:val="28"/>
          <w:lang w:eastAsia="ru-RU"/>
        </w:rPr>
        <w:t xml:space="preserve">931 тыс. земельных участков и </w:t>
      </w:r>
      <w:r w:rsidRPr="00D0503C">
        <w:rPr>
          <w:rFonts w:ascii="Times New Roman" w:hAnsi="Times New Roman" w:cs="Times New Roman"/>
          <w:sz w:val="28"/>
          <w:szCs w:val="28"/>
        </w:rPr>
        <w:t xml:space="preserve">1,9 млн. </w:t>
      </w:r>
      <w:r w:rsidRPr="00D0503C">
        <w:rPr>
          <w:rFonts w:ascii="Times New Roman" w:eastAsia="Times New Roman" w:hAnsi="Times New Roman" w:cs="Times New Roman"/>
          <w:sz w:val="28"/>
          <w:szCs w:val="28"/>
          <w:lang w:eastAsia="ru-RU"/>
        </w:rPr>
        <w:t xml:space="preserve">зданий, сооружений, помещений, объектов незавершенного строительства. </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0503C">
        <w:rPr>
          <w:rFonts w:ascii="Times New Roman" w:hAnsi="Times New Roman" w:cs="Times New Roman"/>
          <w:sz w:val="28"/>
          <w:szCs w:val="28"/>
        </w:rPr>
        <w:t xml:space="preserve">еестр границ Волгоградской области </w:t>
      </w:r>
      <w:r>
        <w:rPr>
          <w:rFonts w:ascii="Times New Roman" w:hAnsi="Times New Roman" w:cs="Times New Roman"/>
          <w:sz w:val="28"/>
          <w:szCs w:val="28"/>
        </w:rPr>
        <w:t>пополнен</w:t>
      </w:r>
      <w:r w:rsidRPr="00D0503C">
        <w:rPr>
          <w:rFonts w:ascii="Times New Roman" w:hAnsi="Times New Roman" w:cs="Times New Roman"/>
          <w:sz w:val="28"/>
          <w:szCs w:val="28"/>
        </w:rPr>
        <w:t xml:space="preserve"> сведения</w:t>
      </w:r>
      <w:r>
        <w:rPr>
          <w:rFonts w:ascii="Times New Roman" w:hAnsi="Times New Roman" w:cs="Times New Roman"/>
          <w:sz w:val="28"/>
          <w:szCs w:val="28"/>
        </w:rPr>
        <w:t>ми</w:t>
      </w:r>
      <w:r w:rsidRPr="00D0503C">
        <w:rPr>
          <w:rFonts w:ascii="Times New Roman" w:hAnsi="Times New Roman" w:cs="Times New Roman"/>
          <w:sz w:val="28"/>
          <w:szCs w:val="28"/>
        </w:rPr>
        <w:t xml:space="preserve"> о границах 58 населенных пунктов, 328 муниципальных образований, 10,9 тыс</w:t>
      </w:r>
      <w:r>
        <w:rPr>
          <w:rFonts w:ascii="Times New Roman" w:hAnsi="Times New Roman" w:cs="Times New Roman"/>
          <w:sz w:val="28"/>
          <w:szCs w:val="28"/>
        </w:rPr>
        <w:t>.</w:t>
      </w:r>
      <w:r w:rsidRPr="00D0503C">
        <w:rPr>
          <w:rFonts w:ascii="Times New Roman" w:hAnsi="Times New Roman" w:cs="Times New Roman"/>
          <w:sz w:val="28"/>
          <w:szCs w:val="28"/>
        </w:rPr>
        <w:t xml:space="preserve"> зон с особыми условиями использования территорий, 106 территориях объектов культурного наследия. </w:t>
      </w:r>
    </w:p>
    <w:p w:rsidR="00AB3216" w:rsidRPr="00D0503C" w:rsidRDefault="00AB3216" w:rsidP="00AB3216">
      <w:pPr>
        <w:pStyle w:val="a5"/>
        <w:spacing w:before="0" w:beforeAutospacing="0" w:after="0" w:afterAutospacing="0" w:line="360" w:lineRule="auto"/>
        <w:ind w:firstLine="709"/>
        <w:jc w:val="both"/>
        <w:rPr>
          <w:sz w:val="28"/>
          <w:szCs w:val="28"/>
        </w:rPr>
      </w:pPr>
      <w:r w:rsidRPr="00D0503C">
        <w:rPr>
          <w:sz w:val="28"/>
          <w:szCs w:val="28"/>
        </w:rPr>
        <w:t>Ежемесячно специалист</w:t>
      </w:r>
      <w:r>
        <w:rPr>
          <w:sz w:val="28"/>
          <w:szCs w:val="28"/>
        </w:rPr>
        <w:t>ы</w:t>
      </w:r>
      <w:r w:rsidRPr="00D0503C">
        <w:rPr>
          <w:sz w:val="28"/>
          <w:szCs w:val="28"/>
        </w:rPr>
        <w:t xml:space="preserve"> Кадастровой палаты внос</w:t>
      </w:r>
      <w:r>
        <w:rPr>
          <w:sz w:val="28"/>
          <w:szCs w:val="28"/>
        </w:rPr>
        <w:t>я</w:t>
      </w:r>
      <w:r w:rsidRPr="00D0503C">
        <w:rPr>
          <w:sz w:val="28"/>
          <w:szCs w:val="28"/>
        </w:rPr>
        <w:t>т более 30 тыс</w:t>
      </w:r>
      <w:r>
        <w:rPr>
          <w:sz w:val="28"/>
          <w:szCs w:val="28"/>
        </w:rPr>
        <w:t>.</w:t>
      </w:r>
      <w:r w:rsidRPr="00D0503C">
        <w:rPr>
          <w:sz w:val="28"/>
          <w:szCs w:val="28"/>
        </w:rPr>
        <w:t xml:space="preserve"> записей об объектах недвижимости, выдается от 99 до 201 тыс. различных видов выписок.</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sidRPr="00D0503C">
        <w:rPr>
          <w:rFonts w:ascii="Times New Roman" w:hAnsi="Times New Roman" w:cs="Times New Roman"/>
          <w:sz w:val="28"/>
          <w:szCs w:val="28"/>
        </w:rPr>
        <w:t xml:space="preserve">Более 301 </w:t>
      </w:r>
      <w:proofErr w:type="spellStart"/>
      <w:r w:rsidRPr="00D0503C">
        <w:rPr>
          <w:rFonts w:ascii="Times New Roman" w:hAnsi="Times New Roman" w:cs="Times New Roman"/>
          <w:sz w:val="28"/>
          <w:szCs w:val="28"/>
        </w:rPr>
        <w:t>тыс</w:t>
      </w:r>
      <w:proofErr w:type="spellEnd"/>
      <w:r w:rsidRPr="00D0503C">
        <w:rPr>
          <w:rFonts w:ascii="Times New Roman" w:hAnsi="Times New Roman" w:cs="Times New Roman"/>
          <w:sz w:val="28"/>
          <w:szCs w:val="28"/>
        </w:rPr>
        <w:t xml:space="preserve"> кадастровых дел </w:t>
      </w:r>
      <w:r>
        <w:rPr>
          <w:rFonts w:ascii="Times New Roman" w:hAnsi="Times New Roman" w:cs="Times New Roman"/>
          <w:sz w:val="28"/>
          <w:szCs w:val="28"/>
        </w:rPr>
        <w:t xml:space="preserve">архива </w:t>
      </w:r>
      <w:r w:rsidRPr="00D0503C">
        <w:rPr>
          <w:rFonts w:ascii="Times New Roman" w:hAnsi="Times New Roman" w:cs="Times New Roman"/>
          <w:sz w:val="28"/>
          <w:szCs w:val="28"/>
        </w:rPr>
        <w:t xml:space="preserve">переведены в электронный вид, что составляет около 50% от необходимого объема. </w:t>
      </w:r>
    </w:p>
    <w:p w:rsidR="00AB3216" w:rsidRPr="00D0503C" w:rsidRDefault="00AB3216" w:rsidP="00AB3216">
      <w:pPr>
        <w:pStyle w:val="a5"/>
        <w:shd w:val="clear" w:color="auto" w:fill="FFFFFF"/>
        <w:spacing w:before="0" w:beforeAutospacing="0" w:after="0" w:afterAutospacing="0" w:line="360" w:lineRule="auto"/>
        <w:ind w:firstLine="709"/>
        <w:jc w:val="both"/>
        <w:textAlignment w:val="baseline"/>
        <w:rPr>
          <w:sz w:val="28"/>
          <w:szCs w:val="28"/>
        </w:rPr>
      </w:pPr>
      <w:r w:rsidRPr="00D0503C">
        <w:rPr>
          <w:rStyle w:val="a8"/>
          <w:sz w:val="28"/>
          <w:szCs w:val="28"/>
        </w:rPr>
        <w:t xml:space="preserve">И.о. директора Кадастровой палаты по Волгоградской области </w:t>
      </w:r>
      <w:r w:rsidRPr="00D0503C">
        <w:rPr>
          <w:b/>
          <w:sz w:val="28"/>
          <w:szCs w:val="28"/>
        </w:rPr>
        <w:t>Наталья Бирюлькина</w:t>
      </w:r>
      <w:r w:rsidRPr="00D0503C">
        <w:rPr>
          <w:sz w:val="28"/>
          <w:szCs w:val="28"/>
        </w:rPr>
        <w:t xml:space="preserve"> обращаясь к коллективу</w:t>
      </w:r>
      <w:r>
        <w:rPr>
          <w:sz w:val="28"/>
          <w:szCs w:val="28"/>
        </w:rPr>
        <w:t>,</w:t>
      </w:r>
      <w:r w:rsidRPr="00D0503C">
        <w:rPr>
          <w:sz w:val="28"/>
          <w:szCs w:val="28"/>
        </w:rPr>
        <w:t xml:space="preserve"> отметила, что 20-летие — хороший повод вспомнить о богатой и насыщенной событиями истории, о замечательных, увлеченных своим делом профессионалах, благодаря труду и таланту которых закладывались существующие традиции. За это время была проведена колоссальная работа, главным результатом которой стало значительное улучшение качества предоставления государственных услуг. За 20 лет Филиал достойно выдержал испытание на прочность.</w:t>
      </w:r>
    </w:p>
    <w:sectPr w:rsidR="00AB3216" w:rsidRPr="00D0503C" w:rsidSect="00ED30C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C9" w:rsidRDefault="008B12C9" w:rsidP="00ED30C5">
      <w:pPr>
        <w:spacing w:after="0" w:line="240" w:lineRule="auto"/>
      </w:pPr>
      <w:r>
        <w:separator/>
      </w:r>
    </w:p>
  </w:endnote>
  <w:endnote w:type="continuationSeparator" w:id="0">
    <w:p w:rsidR="008B12C9" w:rsidRDefault="008B12C9"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altName w:val="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C9" w:rsidRDefault="008B12C9" w:rsidP="00ED30C5">
      <w:pPr>
        <w:spacing w:after="0" w:line="240" w:lineRule="auto"/>
      </w:pPr>
      <w:r>
        <w:separator/>
      </w:r>
    </w:p>
  </w:footnote>
  <w:footnote w:type="continuationSeparator" w:id="0">
    <w:p w:rsidR="008B12C9" w:rsidRDefault="008B12C9"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B323F4" w:rsidP="00ED30C5">
        <w:pPr>
          <w:pStyle w:val="ac"/>
          <w:jc w:val="center"/>
        </w:pPr>
        <w:r>
          <w:fldChar w:fldCharType="begin"/>
        </w:r>
        <w:r w:rsidR="00ED30C5">
          <w:instrText>PAGE   \* MERGEFORMAT</w:instrText>
        </w:r>
        <w:r>
          <w:fldChar w:fldCharType="separate"/>
        </w:r>
        <w:r w:rsidR="00AA1140">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0EE7"/>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38C"/>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1AE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3B0C"/>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04B"/>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288"/>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12C9"/>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47BB"/>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140"/>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323F4"/>
    <w:rsid w:val="00B3418C"/>
    <w:rsid w:val="00B34EBC"/>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0607"/>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F3F9-E0E5-4EAC-871C-A4100D82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2019-10-04T07:27:00Z</cp:lastPrinted>
  <dcterms:created xsi:type="dcterms:W3CDTF">2019-12-09T04:12:00Z</dcterms:created>
  <dcterms:modified xsi:type="dcterms:W3CDTF">2019-12-09T04:28:00Z</dcterms:modified>
</cp:coreProperties>
</file>